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448" w:rsidRDefault="00BD4448" w:rsidP="00BD444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448" w:rsidRPr="006D7CB3" w:rsidRDefault="00BD4448" w:rsidP="00BD44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D7CB3">
        <w:rPr>
          <w:rFonts w:ascii="Times New Roman" w:eastAsia="Times New Roman" w:hAnsi="Times New Roman" w:cs="Times New Roman"/>
          <w:b/>
          <w:sz w:val="28"/>
          <w:lang w:eastAsia="ru-RU"/>
        </w:rPr>
        <w:t>АННОТАЦИЯ</w:t>
      </w:r>
    </w:p>
    <w:p w:rsidR="00BD4448" w:rsidRPr="006D7CB3" w:rsidRDefault="00BD4448" w:rsidP="00BD44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D7CB3">
        <w:rPr>
          <w:rFonts w:ascii="Times New Roman" w:eastAsia="Times New Roman" w:hAnsi="Times New Roman" w:cs="Times New Roman"/>
          <w:b/>
          <w:sz w:val="28"/>
          <w:lang w:eastAsia="ru-RU"/>
        </w:rPr>
        <w:t>рабочей программы учебной дисциплины</w:t>
      </w:r>
    </w:p>
    <w:p w:rsidR="00BD4448" w:rsidRPr="006D7CB3" w:rsidRDefault="00BD4448" w:rsidP="00BD44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Обществознание</w:t>
      </w:r>
    </w:p>
    <w:p w:rsidR="00BD4448" w:rsidRPr="006D7CB3" w:rsidRDefault="00BD4448" w:rsidP="00BD444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D7CB3">
        <w:rPr>
          <w:rFonts w:ascii="Times New Roman" w:eastAsia="Times New Roman" w:hAnsi="Times New Roman" w:cs="Times New Roman"/>
          <w:sz w:val="28"/>
          <w:lang w:eastAsia="ru-RU"/>
        </w:rPr>
        <w:t>по специальности</w:t>
      </w:r>
    </w:p>
    <w:p w:rsidR="00BD4448" w:rsidRPr="006D7CB3" w:rsidRDefault="00091A6A" w:rsidP="00BD44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35.02.03 Технология деревообработки</w:t>
      </w:r>
    </w:p>
    <w:p w:rsidR="00BD4448" w:rsidRDefault="00BD4448" w:rsidP="00BD444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D7CB3">
        <w:rPr>
          <w:rFonts w:ascii="Times New Roman" w:eastAsia="Times New Roman" w:hAnsi="Times New Roman" w:cs="Times New Roman"/>
          <w:sz w:val="28"/>
          <w:lang w:eastAsia="ru-RU"/>
        </w:rPr>
        <w:t xml:space="preserve">уровень подготовки </w:t>
      </w:r>
      <w:r>
        <w:rPr>
          <w:rFonts w:ascii="Times New Roman" w:eastAsia="Times New Roman" w:hAnsi="Times New Roman" w:cs="Times New Roman"/>
          <w:sz w:val="28"/>
          <w:lang w:eastAsia="ru-RU"/>
        </w:rPr>
        <w:t>–</w:t>
      </w:r>
      <w:r w:rsidRPr="006D7CB3">
        <w:rPr>
          <w:rFonts w:ascii="Times New Roman" w:eastAsia="Times New Roman" w:hAnsi="Times New Roman" w:cs="Times New Roman"/>
          <w:sz w:val="28"/>
          <w:lang w:eastAsia="ru-RU"/>
        </w:rPr>
        <w:t xml:space="preserve"> базовый</w:t>
      </w:r>
    </w:p>
    <w:p w:rsidR="00BD4448" w:rsidRDefault="00BD4448" w:rsidP="00BD444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448" w:rsidRPr="00BD4448" w:rsidRDefault="00BD4448" w:rsidP="00BD444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Общая характеристика учебной дисциплины</w:t>
      </w:r>
      <w:r w:rsidRPr="00BD4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BD4448" w:rsidRPr="00BD4448" w:rsidRDefault="00BD4448" w:rsidP="00BD4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1"/>
          <w:lang w:eastAsia="ru-RU"/>
        </w:rPr>
        <w:t>Учебная дисциплина «Обществознание» имеет интегративный характер, основанный на комплексе общественных наук, таких как философия, социология, экономика, политология, культурология, правоведение, предметом которых являются научные знания о различных аспектах жизни, развитии человека и общества, влиянии социальных факторов на жизнь каждого человека.</w:t>
      </w:r>
    </w:p>
    <w:p w:rsidR="00BD4448" w:rsidRPr="00BD4448" w:rsidRDefault="00BD4448" w:rsidP="00BD4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1"/>
          <w:lang w:eastAsia="ru-RU"/>
        </w:rPr>
        <w:t>Содержание учебной дисциплины направлено на формирование четкой гражданской позиции, социально-правовой грамотности, навыков правового характера, необходимых обучающимся для реализации социальных ролей, взаимодействия с окружающими людьми и социальными группами.</w:t>
      </w:r>
    </w:p>
    <w:p w:rsidR="00BD4448" w:rsidRPr="00BD4448" w:rsidRDefault="00BD4448" w:rsidP="00BD4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1"/>
          <w:lang w:eastAsia="ru-RU"/>
        </w:rPr>
        <w:t>В процессе освоения учебной дисциплины у студентов закладываются целостные представления о человеке и обществе, деятельности человека в различных сферах, экономической системе общества, социальных нормах, регулирующих жизнедеятельность гражданина. При этом они должны получить достаточно полные представления о возможностях, которые существуют в нашей стране для продолжения образования</w:t>
      </w:r>
    </w:p>
    <w:p w:rsidR="00BD4448" w:rsidRPr="00BD4448" w:rsidRDefault="00BD4448" w:rsidP="00BD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1"/>
          <w:lang w:eastAsia="ru-RU"/>
        </w:rPr>
        <w:t>и работы, самореализации в разнообразных видах деятельности, а также о путях достижения успеха в различных сферах социальной жизни.</w:t>
      </w:r>
    </w:p>
    <w:p w:rsidR="00BD4448" w:rsidRPr="00BD4448" w:rsidRDefault="00BD4448" w:rsidP="00BD4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обществознания завершается подведением итогов в форме дифференцированного зачёта в рамках промежуточной аттестации студентов</w:t>
      </w:r>
    </w:p>
    <w:p w:rsidR="00BD4448" w:rsidRPr="00BD4448" w:rsidRDefault="00BD4448" w:rsidP="00BD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освоения ОПОП СПО на базе основного общего образования с получением среднего общего образования (ППКРС, ППССЗ)1.</w:t>
      </w:r>
    </w:p>
    <w:p w:rsidR="00BD4448" w:rsidRPr="00BD4448" w:rsidRDefault="00BD4448" w:rsidP="00BD444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1"/>
          <w:lang w:eastAsia="ru-RU"/>
        </w:rPr>
        <w:t>Содержание программы «Обществознание» направлено на достижение следующих</w:t>
      </w:r>
    </w:p>
    <w:p w:rsidR="00BD4448" w:rsidRPr="00BD4448" w:rsidRDefault="00BD4448" w:rsidP="00BD44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</w:pPr>
      <w:r w:rsidRPr="00BD4448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целей:</w:t>
      </w:r>
    </w:p>
    <w:p w:rsidR="00BD4448" w:rsidRPr="00BD4448" w:rsidRDefault="00BD4448" w:rsidP="00BD44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1"/>
          <w:lang w:eastAsia="ru-RU"/>
        </w:rPr>
        <w:t>- 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BD4448" w:rsidRPr="00BD4448" w:rsidRDefault="00BD4448" w:rsidP="00BD44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1"/>
          <w:lang w:eastAsia="ru-RU"/>
        </w:rPr>
        <w:t>- 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BD4448" w:rsidRPr="00BD4448" w:rsidRDefault="00BD4448" w:rsidP="00BD44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1"/>
          <w:lang w:eastAsia="ru-RU"/>
        </w:rPr>
        <w:t>- углубление интереса к изучению социально-экономических и политикоправовых дисциплин;</w:t>
      </w:r>
    </w:p>
    <w:p w:rsidR="00BD4448" w:rsidRPr="00BD4448" w:rsidRDefault="00BD4448" w:rsidP="00BD44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- умение получать информацию из различных источников, анализировать, систематизировать ее, делать выводы и прогнозы;</w:t>
      </w:r>
    </w:p>
    <w:p w:rsidR="00BD4448" w:rsidRPr="00BD4448" w:rsidRDefault="00BD4448" w:rsidP="00BD44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1"/>
          <w:lang w:eastAsia="ru-RU"/>
        </w:rPr>
        <w:t>- содействие формированию целостной картины мира, усвоению знаний об</w:t>
      </w:r>
    </w:p>
    <w:p w:rsidR="00BD4448" w:rsidRPr="00BD4448" w:rsidRDefault="00BD4448" w:rsidP="00BD44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1"/>
          <w:lang w:eastAsia="ru-RU"/>
        </w:rPr>
        <w:t>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BD4448" w:rsidRPr="00BD4448" w:rsidRDefault="00BD4448" w:rsidP="00BD44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1"/>
          <w:lang w:eastAsia="ru-RU"/>
        </w:rPr>
        <w:t>- 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BD4448" w:rsidRPr="00BD4448" w:rsidRDefault="00BD4448" w:rsidP="00BD44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1"/>
          <w:lang w:eastAsia="ru-RU"/>
        </w:rPr>
        <w:t>- применение полученных знаний и умений в практической деятельности в различных сферах общественной жизни.</w:t>
      </w:r>
    </w:p>
    <w:p w:rsidR="00BD4448" w:rsidRPr="00BD4448" w:rsidRDefault="00BD4448" w:rsidP="00BD444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Место учебной дисциплины в учебном плане</w:t>
      </w:r>
    </w:p>
    <w:p w:rsidR="00BD4448" w:rsidRPr="00BD4448" w:rsidRDefault="00BD4448" w:rsidP="00BD4448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Данная дисциплина входит в общеобразовательный   цикл из обязательной предметной области общественные науки. В структуре ППСС3 учебная дисциплина в цикле общеобразовательных дисциплин является основной. </w:t>
      </w:r>
    </w:p>
    <w:p w:rsidR="00BD4448" w:rsidRPr="00BD4448" w:rsidRDefault="00BD4448" w:rsidP="00BD4448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Рекомендуемое количество часов на освоение рабочей программы учебной дисциплины: максимальной учебной нагрузки обучающегося 162 часа, в том числе:</w:t>
      </w:r>
    </w:p>
    <w:p w:rsidR="00BD4448" w:rsidRPr="00BD4448" w:rsidRDefault="00BD4448" w:rsidP="00BD4448">
      <w:pPr>
        <w:numPr>
          <w:ilvl w:val="0"/>
          <w:numId w:val="1"/>
        </w:numPr>
        <w:tabs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1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обязательной аудиторной учебной нагрузки обучающегося </w:t>
      </w:r>
      <w:r w:rsidRPr="00BD44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108</w:t>
      </w:r>
      <w:r w:rsidRPr="00BD4448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BD4448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часов;</w:t>
      </w:r>
    </w:p>
    <w:p w:rsidR="00BD4448" w:rsidRDefault="00BD4448" w:rsidP="00BD4448">
      <w:pPr>
        <w:pStyle w:val="a3"/>
        <w:numPr>
          <w:ilvl w:val="0"/>
          <w:numId w:val="1"/>
        </w:numPr>
        <w:tabs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0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самостоятельной внеаудиторной работы обучающегося </w:t>
      </w:r>
      <w:r w:rsidRPr="00BD44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54</w:t>
      </w:r>
      <w:r w:rsidRPr="00BD44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часов. </w:t>
      </w:r>
    </w:p>
    <w:p w:rsidR="00BD4448" w:rsidRDefault="00BD4448" w:rsidP="00BD4448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рабочей программе представлены:</w:t>
      </w:r>
    </w:p>
    <w:p w:rsidR="00BD4448" w:rsidRDefault="00BD4448" w:rsidP="00BD4448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-результаты освоения учебной дисциплины;</w:t>
      </w:r>
    </w:p>
    <w:p w:rsidR="00BD4448" w:rsidRDefault="00BD4448" w:rsidP="00BD4448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-структура и содержание учебной дисциплины;</w:t>
      </w:r>
    </w:p>
    <w:p w:rsidR="00BD4448" w:rsidRDefault="00BD4448" w:rsidP="00BD4448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-условия реализации программы учебной дисциплины;</w:t>
      </w:r>
    </w:p>
    <w:p w:rsidR="00BD4448" w:rsidRDefault="00BD4448" w:rsidP="00BD4448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-контроль и оценка результатов освоения учебной дисциплины.</w:t>
      </w:r>
    </w:p>
    <w:p w:rsidR="00BD4448" w:rsidRPr="00BD4448" w:rsidRDefault="00BD4448" w:rsidP="00BD4448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 рабочей программы учебной дисциплины полностью соответствует сод</w:t>
      </w:r>
      <w:r w:rsidR="00B4284F">
        <w:rPr>
          <w:rFonts w:ascii="Times New Roman" w:hAnsi="Times New Roman" w:cs="Times New Roman"/>
          <w:sz w:val="28"/>
        </w:rPr>
        <w:t>ержани</w:t>
      </w:r>
      <w:r w:rsidR="00091A6A">
        <w:rPr>
          <w:rFonts w:ascii="Times New Roman" w:hAnsi="Times New Roman" w:cs="Times New Roman"/>
          <w:sz w:val="28"/>
        </w:rPr>
        <w:t>ю ФГОС по специальности 35.02.03 Технология деревообработки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базовой подготовки.</w:t>
      </w:r>
      <w:r w:rsidRPr="006D7C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D4448" w:rsidRPr="00BD4448" w:rsidRDefault="00BD4448" w:rsidP="00BD4448">
      <w:pPr>
        <w:tabs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3. </w:t>
      </w:r>
      <w:r w:rsidRPr="00BD44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Вид промежуточной аттестации</w:t>
      </w:r>
      <w:r w:rsidRPr="00BD44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Pr="00BD4448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 </w:t>
      </w:r>
      <w:r w:rsidRPr="00BD4448">
        <w:rPr>
          <w:rFonts w:ascii="Times New Roman" w:eastAsia="Batang" w:hAnsi="Times New Roman" w:cs="Times New Roman"/>
          <w:sz w:val="28"/>
          <w:szCs w:val="20"/>
          <w:lang w:eastAsia="ko-KR"/>
        </w:rPr>
        <w:t>дифференцированный</w:t>
      </w:r>
      <w:r w:rsidRPr="00BD44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зачет.</w:t>
      </w:r>
    </w:p>
    <w:p w:rsidR="000F73D5" w:rsidRDefault="000F73D5"/>
    <w:sectPr w:rsidR="000F7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24759"/>
    <w:multiLevelType w:val="hybridMultilevel"/>
    <w:tmpl w:val="CD92D106"/>
    <w:lvl w:ilvl="0" w:tplc="453A1ADA">
      <w:start w:val="1"/>
      <w:numFmt w:val="bullet"/>
      <w:lvlText w:val="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82"/>
    <w:rsid w:val="00091A6A"/>
    <w:rsid w:val="000F73D5"/>
    <w:rsid w:val="001E7082"/>
    <w:rsid w:val="00B4284F"/>
    <w:rsid w:val="00BD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0F5F5-85A0-482C-9078-01119811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552</Words>
  <Characters>3153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2017-10-16T15:39:00Z</dcterms:created>
  <dcterms:modified xsi:type="dcterms:W3CDTF">2017-10-16T16:42:00Z</dcterms:modified>
</cp:coreProperties>
</file>