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6A" w:rsidRDefault="00AC426A" w:rsidP="00AC426A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bidi="en-US"/>
        </w:rPr>
      </w:pPr>
      <w:r w:rsidRPr="008B1EFF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6286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6A" w:rsidRDefault="00AC426A" w:rsidP="00AC426A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AC426A" w:rsidRPr="00473F0B" w:rsidRDefault="00AC426A" w:rsidP="00AC426A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bidi="en-US"/>
        </w:rPr>
      </w:pPr>
      <w:r w:rsidRPr="00473F0B">
        <w:rPr>
          <w:rFonts w:ascii="Times New Roman" w:hAnsi="Times New Roman"/>
          <w:sz w:val="28"/>
          <w:szCs w:val="28"/>
          <w:lang w:bidi="en-US"/>
        </w:rPr>
        <w:t>АДМИНИСТРАЦИЯ   КОСТРОМСКОЙ ОБЛАСТИ</w:t>
      </w:r>
    </w:p>
    <w:p w:rsidR="00AC426A" w:rsidRPr="00473F0B" w:rsidRDefault="00AC426A" w:rsidP="00AC426A">
      <w:pPr>
        <w:spacing w:after="0" w:line="240" w:lineRule="auto"/>
        <w:ind w:left="-360"/>
        <w:jc w:val="center"/>
        <w:rPr>
          <w:rFonts w:ascii="Times New Roman" w:hAnsi="Times New Roman"/>
          <w:lang w:bidi="en-US"/>
        </w:rPr>
      </w:pPr>
      <w:r>
        <w:rPr>
          <w:rFonts w:ascii="Times New Roman" w:hAnsi="Times New Roman"/>
          <w:noProof/>
          <w:lang w:bidi="en-US"/>
        </w:rPr>
        <w:t>ДЕПАРТАМЕ</w:t>
      </w:r>
      <w:r w:rsidRPr="00473F0B">
        <w:rPr>
          <w:rFonts w:ascii="Times New Roman" w:hAnsi="Times New Roman"/>
          <w:noProof/>
          <w:lang w:bidi="en-US"/>
        </w:rPr>
        <w:t>НТ ОБРАЗОВАНИЯ И НАУКИ КОСТРОМСКОЙ ОБЛАСТИ</w:t>
      </w:r>
    </w:p>
    <w:p w:rsidR="00AC426A" w:rsidRPr="00473F0B" w:rsidRDefault="00AC426A" w:rsidP="00AC42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bidi="en-US"/>
        </w:rPr>
      </w:pPr>
    </w:p>
    <w:p w:rsidR="00AC426A" w:rsidRPr="00473F0B" w:rsidRDefault="00AC426A" w:rsidP="00AC42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bidi="en-US"/>
        </w:rPr>
      </w:pPr>
      <w:r w:rsidRPr="00473F0B">
        <w:rPr>
          <w:rFonts w:ascii="Times New Roman" w:hAnsi="Times New Roman"/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AC426A" w:rsidRPr="00473F0B" w:rsidRDefault="00AC426A" w:rsidP="00AC42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bidi="en-US"/>
        </w:rPr>
      </w:pPr>
      <w:r w:rsidRPr="00473F0B">
        <w:rPr>
          <w:rFonts w:ascii="Times New Roman" w:hAnsi="Times New Roman"/>
          <w:b/>
          <w:sz w:val="20"/>
          <w:szCs w:val="20"/>
          <w:lang w:bidi="en-US"/>
        </w:rPr>
        <w:t>ОБРАЗОВАТЕЛЬНОЕ УЧРЕЖДЕНИЕ</w:t>
      </w:r>
    </w:p>
    <w:p w:rsidR="00AC426A" w:rsidRPr="00473F0B" w:rsidRDefault="00AC426A" w:rsidP="00AC4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473F0B">
        <w:rPr>
          <w:rFonts w:ascii="Times New Roman" w:hAnsi="Times New Roman"/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AC426A" w:rsidRPr="00473F0B" w:rsidRDefault="00AC426A" w:rsidP="00AC426A">
      <w:pPr>
        <w:tabs>
          <w:tab w:val="left" w:pos="2093"/>
        </w:tabs>
        <w:spacing w:after="0" w:line="240" w:lineRule="auto"/>
        <w:jc w:val="right"/>
        <w:rPr>
          <w:rFonts w:ascii="Times New Roman" w:hAnsi="Times New Roman"/>
          <w:b/>
          <w:caps/>
        </w:rPr>
      </w:pPr>
      <w:r w:rsidRPr="00473F0B">
        <w:rPr>
          <w:rFonts w:ascii="Times New Roman" w:hAnsi="Times New Roman"/>
          <w:b/>
          <w:caps/>
        </w:rPr>
        <w:t>УТВЕРЖДЕНА</w:t>
      </w:r>
    </w:p>
    <w:p w:rsidR="00AC426A" w:rsidRPr="00473F0B" w:rsidRDefault="00AC426A" w:rsidP="00AC426A">
      <w:pPr>
        <w:tabs>
          <w:tab w:val="left" w:pos="2093"/>
        </w:tabs>
        <w:spacing w:after="0" w:line="240" w:lineRule="auto"/>
        <w:jc w:val="right"/>
        <w:rPr>
          <w:rFonts w:ascii="Times New Roman" w:hAnsi="Times New Roman"/>
          <w:b/>
          <w:caps/>
        </w:rPr>
      </w:pPr>
      <w:r w:rsidRPr="00473F0B">
        <w:rPr>
          <w:rFonts w:ascii="Times New Roman" w:hAnsi="Times New Roman"/>
          <w:b/>
        </w:rPr>
        <w:t>Приказом</w:t>
      </w:r>
      <w:r>
        <w:rPr>
          <w:rFonts w:ascii="Times New Roman" w:hAnsi="Times New Roman"/>
          <w:b/>
        </w:rPr>
        <w:t xml:space="preserve"> </w:t>
      </w:r>
      <w:r w:rsidRPr="00473F0B">
        <w:rPr>
          <w:rFonts w:ascii="Times New Roman" w:hAnsi="Times New Roman"/>
          <w:b/>
        </w:rPr>
        <w:t>директора</w:t>
      </w:r>
      <w:r w:rsidRPr="00473F0B">
        <w:rPr>
          <w:rFonts w:ascii="Times New Roman" w:hAnsi="Times New Roman"/>
          <w:b/>
          <w:caps/>
        </w:rPr>
        <w:t xml:space="preserve"> ОГБПОУ</w:t>
      </w:r>
    </w:p>
    <w:p w:rsidR="00AC426A" w:rsidRPr="00473F0B" w:rsidRDefault="00AC426A" w:rsidP="00AC426A">
      <w:pPr>
        <w:tabs>
          <w:tab w:val="left" w:pos="2093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73F0B">
        <w:rPr>
          <w:rFonts w:ascii="Times New Roman" w:hAnsi="Times New Roman"/>
          <w:b/>
          <w:caps/>
        </w:rPr>
        <w:t xml:space="preserve"> «</w:t>
      </w:r>
      <w:r w:rsidRPr="00473F0B">
        <w:rPr>
          <w:rFonts w:ascii="Times New Roman" w:hAnsi="Times New Roman"/>
          <w:b/>
        </w:rPr>
        <w:t xml:space="preserve">Костромской колледж отраслевых </w:t>
      </w:r>
    </w:p>
    <w:p w:rsidR="00AC426A" w:rsidRPr="00473F0B" w:rsidRDefault="00AC426A" w:rsidP="00AC426A">
      <w:pPr>
        <w:tabs>
          <w:tab w:val="left" w:pos="2093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73F0B">
        <w:rPr>
          <w:rFonts w:ascii="Times New Roman" w:hAnsi="Times New Roman"/>
          <w:b/>
        </w:rPr>
        <w:t>технологий строительства и лесной</w:t>
      </w:r>
    </w:p>
    <w:p w:rsidR="00AC426A" w:rsidRPr="00473F0B" w:rsidRDefault="00AC426A" w:rsidP="00AC426A">
      <w:pPr>
        <w:tabs>
          <w:tab w:val="left" w:pos="2093"/>
        </w:tabs>
        <w:spacing w:after="0" w:line="240" w:lineRule="auto"/>
        <w:jc w:val="right"/>
        <w:rPr>
          <w:rFonts w:ascii="Times New Roman" w:hAnsi="Times New Roman"/>
          <w:b/>
          <w:caps/>
        </w:rPr>
      </w:pPr>
      <w:r w:rsidRPr="00473F0B">
        <w:rPr>
          <w:rFonts w:ascii="Times New Roman" w:hAnsi="Times New Roman"/>
          <w:b/>
        </w:rPr>
        <w:t>промышленности</w:t>
      </w:r>
      <w:r w:rsidRPr="00473F0B">
        <w:rPr>
          <w:rFonts w:ascii="Times New Roman" w:hAnsi="Times New Roman"/>
          <w:b/>
          <w:caps/>
        </w:rPr>
        <w:t>»</w:t>
      </w:r>
    </w:p>
    <w:p w:rsidR="00AC426A" w:rsidRPr="008B1EFF" w:rsidRDefault="00AC426A" w:rsidP="00AC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B1EFF">
        <w:rPr>
          <w:rFonts w:ascii="Times New Roman" w:hAnsi="Times New Roman"/>
          <w:b/>
          <w:caps/>
          <w:color w:val="000000"/>
        </w:rPr>
        <w:t xml:space="preserve">№12 </w:t>
      </w:r>
      <w:r w:rsidRPr="008B1EFF">
        <w:rPr>
          <w:rFonts w:ascii="Times New Roman" w:hAnsi="Times New Roman"/>
          <w:b/>
          <w:color w:val="000000"/>
        </w:rPr>
        <w:t>от 29</w:t>
      </w:r>
      <w:r w:rsidRPr="008B1EFF">
        <w:rPr>
          <w:rFonts w:ascii="Times New Roman" w:hAnsi="Times New Roman"/>
          <w:b/>
          <w:caps/>
          <w:color w:val="000000"/>
        </w:rPr>
        <w:t>.08.2018</w:t>
      </w:r>
    </w:p>
    <w:p w:rsidR="00AC426A" w:rsidRPr="00473F0B" w:rsidRDefault="00AC426A" w:rsidP="00AC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C426A" w:rsidRPr="00473F0B" w:rsidRDefault="00AC426A" w:rsidP="00AC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C426A" w:rsidRPr="00473F0B" w:rsidRDefault="00AC426A" w:rsidP="00AC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C426A" w:rsidRPr="00473F0B" w:rsidRDefault="00AC426A" w:rsidP="00AC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73F0B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AC426A" w:rsidRPr="008F5ED1" w:rsidRDefault="00AC426A" w:rsidP="00AC426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F5ED1">
        <w:rPr>
          <w:rFonts w:ascii="Times New Roman" w:hAnsi="Times New Roman"/>
          <w:b/>
          <w:caps/>
          <w:sz w:val="28"/>
          <w:szCs w:val="28"/>
        </w:rPr>
        <w:t xml:space="preserve">Инженерная графика </w:t>
      </w:r>
    </w:p>
    <w:p w:rsidR="00AC426A" w:rsidRPr="008F5ED1" w:rsidRDefault="00AC426A" w:rsidP="00AC426A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E0F60" w:rsidRPr="003C374B" w:rsidRDefault="001E0F60" w:rsidP="001E0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proofErr w:type="gramStart"/>
      <w:r w:rsidRPr="006859F5">
        <w:rPr>
          <w:rFonts w:ascii="Times New Roman" w:hAnsi="Times New Roman"/>
          <w:b/>
          <w:sz w:val="28"/>
          <w:szCs w:val="28"/>
        </w:rPr>
        <w:t>23.02.04  Техническая</w:t>
      </w:r>
      <w:proofErr w:type="gramEnd"/>
      <w:r w:rsidRPr="006859F5">
        <w:rPr>
          <w:rFonts w:ascii="Times New Roman" w:hAnsi="Times New Roman"/>
          <w:b/>
          <w:sz w:val="28"/>
          <w:szCs w:val="28"/>
        </w:rPr>
        <w:t xml:space="preserve"> эксплуатация подъемно-транспортных, строительных, дорожных машин и оборудования</w:t>
      </w:r>
    </w:p>
    <w:p w:rsidR="00AC426A" w:rsidRDefault="001E0F60" w:rsidP="001E0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162A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по отраслям)</w:t>
      </w:r>
    </w:p>
    <w:p w:rsidR="001E0F60" w:rsidRPr="00B21A92" w:rsidRDefault="001E0F60" w:rsidP="001E0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  <w:r>
        <w:rPr>
          <w:rFonts w:ascii="Times New Roman" w:hAnsi="Times New Roman"/>
          <w:b/>
          <w:sz w:val="28"/>
          <w:szCs w:val="28"/>
        </w:rPr>
        <w:t>Заочная форма обучения</w:t>
      </w:r>
    </w:p>
    <w:p w:rsidR="00AC426A" w:rsidRPr="00A20A8B" w:rsidRDefault="00AC426A" w:rsidP="00AC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426A" w:rsidRPr="00A20A8B" w:rsidRDefault="00AC426A" w:rsidP="00AC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426A" w:rsidRPr="00A20A8B" w:rsidRDefault="00AC426A" w:rsidP="00AC4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426A" w:rsidRDefault="00AC426A" w:rsidP="00AC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426A" w:rsidRDefault="00AC426A" w:rsidP="00AC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426A" w:rsidRDefault="00AC426A" w:rsidP="00AC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C426A" w:rsidRPr="00473F0B" w:rsidRDefault="00AC426A" w:rsidP="00AC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3F0B">
        <w:rPr>
          <w:rFonts w:ascii="Times New Roman" w:hAnsi="Times New Roman"/>
          <w:b/>
          <w:bCs/>
          <w:sz w:val="28"/>
          <w:szCs w:val="28"/>
        </w:rPr>
        <w:t>Кострома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473F0B">
        <w:rPr>
          <w:rFonts w:ascii="Times New Roman" w:hAnsi="Times New Roman"/>
          <w:b/>
          <w:bCs/>
          <w:sz w:val="28"/>
          <w:szCs w:val="28"/>
        </w:rPr>
        <w:t xml:space="preserve"> г</w:t>
      </w:r>
    </w:p>
    <w:p w:rsidR="00AC426A" w:rsidRPr="008F5ED1" w:rsidRDefault="00AC426A" w:rsidP="00AC4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26A" w:rsidRPr="008B1EFF" w:rsidRDefault="00AC426A" w:rsidP="00AC42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EFF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Pr="002647F8">
        <w:rPr>
          <w:rFonts w:ascii="Times New Roman" w:hAnsi="Times New Roman"/>
          <w:sz w:val="24"/>
          <w:szCs w:val="24"/>
        </w:rPr>
        <w:t>ОП. 01</w:t>
      </w:r>
      <w:r w:rsidRPr="008B1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ИНЖЕНЕРНАЯ ГРАФИКА</w:t>
      </w:r>
      <w:r w:rsidRPr="008B1EFF">
        <w:rPr>
          <w:rFonts w:ascii="Times New Roman" w:hAnsi="Times New Roman"/>
          <w:sz w:val="24"/>
          <w:szCs w:val="24"/>
        </w:rPr>
        <w:t xml:space="preserve"> разработана на основе ФГОС среднего общего образования в редакции от 29 декабря 2014г (приказ </w:t>
      </w:r>
      <w:proofErr w:type="spellStart"/>
      <w:r w:rsidRPr="008B1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1EFF">
        <w:rPr>
          <w:rFonts w:ascii="Times New Roman" w:hAnsi="Times New Roman"/>
          <w:sz w:val="24"/>
          <w:szCs w:val="24"/>
        </w:rPr>
        <w:t xml:space="preserve"> России № 1645) с учетом Примерной программы </w:t>
      </w:r>
      <w:r>
        <w:rPr>
          <w:rFonts w:ascii="Times New Roman" w:hAnsi="Times New Roman"/>
          <w:sz w:val="24"/>
          <w:szCs w:val="24"/>
        </w:rPr>
        <w:t>о</w:t>
      </w:r>
      <w:r w:rsidRPr="002647F8">
        <w:rPr>
          <w:rFonts w:ascii="Times New Roman" w:hAnsi="Times New Roman"/>
          <w:sz w:val="24"/>
          <w:szCs w:val="24"/>
        </w:rPr>
        <w:t>бщепрофессиональн</w:t>
      </w:r>
      <w:r>
        <w:rPr>
          <w:rFonts w:ascii="Times New Roman" w:hAnsi="Times New Roman"/>
          <w:sz w:val="24"/>
          <w:szCs w:val="24"/>
        </w:rPr>
        <w:t>ой</w:t>
      </w:r>
      <w:r w:rsidRPr="008B1EFF">
        <w:rPr>
          <w:rFonts w:ascii="Times New Roman" w:hAnsi="Times New Roman"/>
          <w:sz w:val="24"/>
          <w:szCs w:val="24"/>
        </w:rPr>
        <w:t xml:space="preserve"> учебной дисциплины «</w:t>
      </w:r>
      <w:r>
        <w:rPr>
          <w:rFonts w:ascii="Times New Roman" w:hAnsi="Times New Roman"/>
          <w:sz w:val="24"/>
          <w:szCs w:val="24"/>
        </w:rPr>
        <w:t>Инженерная графика</w:t>
      </w:r>
      <w:r w:rsidRPr="008B1EFF">
        <w:rPr>
          <w:rFonts w:ascii="Times New Roman" w:hAnsi="Times New Roman"/>
          <w:sz w:val="24"/>
          <w:szCs w:val="24"/>
        </w:rPr>
        <w:t xml:space="preserve">» для профессиональных образовательных организаций от 2015г, с учетом Концепции нового учебно-методического комплекса по </w:t>
      </w:r>
      <w:r>
        <w:rPr>
          <w:rFonts w:ascii="Times New Roman" w:hAnsi="Times New Roman"/>
          <w:sz w:val="24"/>
          <w:szCs w:val="24"/>
        </w:rPr>
        <w:t>инженерной графике</w:t>
      </w:r>
      <w:r w:rsidRPr="008B1EFF">
        <w:rPr>
          <w:rFonts w:ascii="Times New Roman" w:hAnsi="Times New Roman"/>
          <w:sz w:val="24"/>
          <w:szCs w:val="24"/>
        </w:rPr>
        <w:t>.</w:t>
      </w: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EFF">
        <w:rPr>
          <w:rFonts w:ascii="Times New Roman" w:hAnsi="Times New Roman"/>
          <w:sz w:val="24"/>
          <w:szCs w:val="24"/>
        </w:rPr>
        <w:t>Организация-разработчик: ОГБПОУ «Костромской колледж отраслевых технологий строительства и лесной промышленности»</w:t>
      </w:r>
    </w:p>
    <w:p w:rsidR="00AC426A" w:rsidRPr="008B1EFF" w:rsidRDefault="00AC426A" w:rsidP="00AC42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Русина Юлия </w:t>
      </w:r>
      <w:proofErr w:type="gramStart"/>
      <w:r>
        <w:rPr>
          <w:rFonts w:ascii="Times New Roman" w:hAnsi="Times New Roman"/>
          <w:sz w:val="24"/>
          <w:szCs w:val="24"/>
        </w:rPr>
        <w:t>Александровна</w:t>
      </w:r>
      <w:r w:rsidRPr="008B1EFF">
        <w:rPr>
          <w:rFonts w:ascii="Times New Roman" w:hAnsi="Times New Roman"/>
          <w:sz w:val="24"/>
          <w:szCs w:val="24"/>
        </w:rPr>
        <w:t>,  преподаватель</w:t>
      </w:r>
      <w:proofErr w:type="gramEnd"/>
      <w:r w:rsidRPr="008B1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высшей</w:t>
      </w:r>
      <w:r w:rsidRPr="008B1EFF">
        <w:rPr>
          <w:rFonts w:ascii="Times New Roman" w:hAnsi="Times New Roman"/>
          <w:sz w:val="24"/>
          <w:szCs w:val="24"/>
        </w:rPr>
        <w:t xml:space="preserve"> квалификационной категории.</w:t>
      </w:r>
    </w:p>
    <w:p w:rsidR="00AC426A" w:rsidRPr="008B1EFF" w:rsidRDefault="00AC426A" w:rsidP="00AC42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B1EFF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F60" w:rsidRDefault="001E0F60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F60" w:rsidRPr="008F5ED1" w:rsidRDefault="001E0F60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426A" w:rsidRPr="00EA35E1" w:rsidRDefault="00AC426A" w:rsidP="00AC4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E1">
        <w:rPr>
          <w:rFonts w:ascii="Times New Roman" w:hAnsi="Times New Roman"/>
          <w:b/>
          <w:sz w:val="24"/>
          <w:szCs w:val="24"/>
        </w:rPr>
        <w:t>СОДЕРЖАНИЕ</w:t>
      </w:r>
    </w:p>
    <w:p w:rsidR="00AC426A" w:rsidRPr="00EA35E1" w:rsidRDefault="00AC426A" w:rsidP="00EA35E1">
      <w:pPr>
        <w:spacing w:after="0" w:line="240" w:lineRule="auto"/>
        <w:ind w:right="283"/>
        <w:jc w:val="right"/>
        <w:rPr>
          <w:rFonts w:ascii="Times New Roman" w:hAnsi="Times New Roman"/>
          <w:b/>
          <w:sz w:val="24"/>
          <w:szCs w:val="24"/>
        </w:rPr>
      </w:pPr>
      <w:r w:rsidRPr="00EA35E1">
        <w:rPr>
          <w:rFonts w:ascii="Times New Roman" w:hAnsi="Times New Roman"/>
          <w:b/>
          <w:sz w:val="24"/>
          <w:szCs w:val="24"/>
        </w:rPr>
        <w:t xml:space="preserve">стр. </w:t>
      </w:r>
    </w:p>
    <w:p w:rsidR="00AC426A" w:rsidRPr="00BF3603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5E1">
        <w:rPr>
          <w:rFonts w:ascii="Times New Roman" w:hAnsi="Times New Roman"/>
          <w:b/>
          <w:sz w:val="24"/>
          <w:szCs w:val="24"/>
        </w:rPr>
        <w:t>1.</w:t>
      </w:r>
      <w:r w:rsidRPr="00BF3603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BF3603">
        <w:rPr>
          <w:rFonts w:ascii="Times New Roman" w:hAnsi="Times New Roman"/>
          <w:b/>
          <w:sz w:val="24"/>
          <w:szCs w:val="24"/>
        </w:rPr>
        <w:t>ПАСПОРТ  РАБОЧЕЙ</w:t>
      </w:r>
      <w:proofErr w:type="gramEnd"/>
      <w:r w:rsidRPr="00BF3603">
        <w:rPr>
          <w:rFonts w:ascii="Times New Roman" w:hAnsi="Times New Roman"/>
          <w:b/>
          <w:sz w:val="24"/>
          <w:szCs w:val="24"/>
        </w:rPr>
        <w:t xml:space="preserve">  ПРОГРАММЫ  УЧЕБНОЙ </w:t>
      </w:r>
    </w:p>
    <w:p w:rsidR="00AC426A" w:rsidRPr="008B1EFF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BF3603">
        <w:rPr>
          <w:rFonts w:ascii="Times New Roman" w:hAnsi="Times New Roman"/>
          <w:b/>
          <w:sz w:val="24"/>
          <w:szCs w:val="24"/>
        </w:rPr>
        <w:t xml:space="preserve">ДИСЦИПЛИНЫ                                                                                                                        </w:t>
      </w:r>
      <w:r w:rsidRPr="00EA35E1">
        <w:rPr>
          <w:rFonts w:ascii="Times New Roman" w:hAnsi="Times New Roman"/>
          <w:b/>
          <w:sz w:val="24"/>
          <w:szCs w:val="24"/>
        </w:rPr>
        <w:t>4</w:t>
      </w:r>
    </w:p>
    <w:p w:rsidR="00AC426A" w:rsidRPr="008B1EFF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C426A" w:rsidRPr="00AE2B25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B25">
        <w:rPr>
          <w:rFonts w:ascii="Times New Roman" w:hAnsi="Times New Roman"/>
          <w:b/>
          <w:sz w:val="24"/>
          <w:szCs w:val="24"/>
        </w:rPr>
        <w:t xml:space="preserve">2.  </w:t>
      </w:r>
      <w:r w:rsidR="00AE2B25" w:rsidRPr="00AE2B25">
        <w:rPr>
          <w:rFonts w:ascii="Times New Roman" w:hAnsi="Times New Roman"/>
          <w:b/>
          <w:sz w:val="24"/>
          <w:szCs w:val="24"/>
        </w:rPr>
        <w:t>ТЕМАТИЧЕСКИЙ ПЛАН И</w:t>
      </w:r>
      <w:r w:rsidRPr="00AE2B2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E2B25">
        <w:rPr>
          <w:rFonts w:ascii="Times New Roman" w:hAnsi="Times New Roman"/>
          <w:b/>
          <w:sz w:val="24"/>
          <w:szCs w:val="24"/>
        </w:rPr>
        <w:t>СОДЕРЖАНИЕ  УЧЕБНОЙ</w:t>
      </w:r>
      <w:proofErr w:type="gramEnd"/>
      <w:r w:rsidRPr="00AE2B25">
        <w:rPr>
          <w:rFonts w:ascii="Times New Roman" w:hAnsi="Times New Roman"/>
          <w:b/>
          <w:sz w:val="24"/>
          <w:szCs w:val="24"/>
        </w:rPr>
        <w:t xml:space="preserve"> </w:t>
      </w:r>
    </w:p>
    <w:p w:rsidR="00AC426A" w:rsidRPr="00AE2B25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B25">
        <w:rPr>
          <w:rFonts w:ascii="Times New Roman" w:hAnsi="Times New Roman"/>
          <w:b/>
          <w:sz w:val="24"/>
          <w:szCs w:val="24"/>
        </w:rPr>
        <w:t xml:space="preserve">ДИСЦИПЛИНЫ                                                                                                                        </w:t>
      </w:r>
      <w:r w:rsidR="00EA35E1">
        <w:rPr>
          <w:rFonts w:ascii="Times New Roman" w:hAnsi="Times New Roman"/>
          <w:b/>
          <w:sz w:val="24"/>
          <w:szCs w:val="24"/>
        </w:rPr>
        <w:t>5</w:t>
      </w:r>
    </w:p>
    <w:p w:rsidR="00AC426A" w:rsidRPr="008B1EFF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C426A" w:rsidRPr="00EA35E1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5E1">
        <w:rPr>
          <w:rFonts w:ascii="Times New Roman" w:hAnsi="Times New Roman"/>
          <w:b/>
          <w:sz w:val="24"/>
          <w:szCs w:val="24"/>
        </w:rPr>
        <w:t xml:space="preserve">3.  </w:t>
      </w:r>
      <w:proofErr w:type="gramStart"/>
      <w:r w:rsidRPr="00EA35E1">
        <w:rPr>
          <w:rFonts w:ascii="Times New Roman" w:hAnsi="Times New Roman"/>
          <w:b/>
          <w:sz w:val="24"/>
          <w:szCs w:val="24"/>
        </w:rPr>
        <w:t>УСЛОВИЯ  РЕАЛИЗАЦИИ</w:t>
      </w:r>
      <w:proofErr w:type="gramEnd"/>
      <w:r w:rsidRPr="00EA35E1">
        <w:rPr>
          <w:rFonts w:ascii="Times New Roman" w:hAnsi="Times New Roman"/>
          <w:b/>
          <w:sz w:val="24"/>
          <w:szCs w:val="24"/>
        </w:rPr>
        <w:t xml:space="preserve">  РАБОЧЕЙ  ПРОГРАММЫ </w:t>
      </w:r>
    </w:p>
    <w:p w:rsidR="00AC426A" w:rsidRPr="00EA35E1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5E1">
        <w:rPr>
          <w:rFonts w:ascii="Times New Roman" w:hAnsi="Times New Roman"/>
          <w:b/>
          <w:sz w:val="24"/>
          <w:szCs w:val="24"/>
        </w:rPr>
        <w:t>УЧЕБНОЙ ДИСЦИПЛИНЫ                                                                                                  1</w:t>
      </w:r>
      <w:r w:rsidR="00EA35E1" w:rsidRPr="00EA35E1">
        <w:rPr>
          <w:rFonts w:ascii="Times New Roman" w:hAnsi="Times New Roman"/>
          <w:b/>
          <w:sz w:val="24"/>
          <w:szCs w:val="24"/>
        </w:rPr>
        <w:t>1</w:t>
      </w:r>
    </w:p>
    <w:p w:rsidR="00AC426A" w:rsidRPr="008B1EFF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C426A" w:rsidRPr="00EA35E1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5E1">
        <w:rPr>
          <w:rFonts w:ascii="Times New Roman" w:hAnsi="Times New Roman"/>
          <w:b/>
          <w:sz w:val="24"/>
          <w:szCs w:val="24"/>
        </w:rPr>
        <w:t xml:space="preserve">4.  </w:t>
      </w:r>
      <w:proofErr w:type="gramStart"/>
      <w:r w:rsidRPr="00EA35E1">
        <w:rPr>
          <w:rFonts w:ascii="Times New Roman" w:hAnsi="Times New Roman"/>
          <w:b/>
          <w:sz w:val="24"/>
          <w:szCs w:val="24"/>
        </w:rPr>
        <w:t>КОНТРОЛЬ  И</w:t>
      </w:r>
      <w:proofErr w:type="gramEnd"/>
      <w:r w:rsidRPr="00EA35E1">
        <w:rPr>
          <w:rFonts w:ascii="Times New Roman" w:hAnsi="Times New Roman"/>
          <w:b/>
          <w:sz w:val="24"/>
          <w:szCs w:val="24"/>
        </w:rPr>
        <w:t xml:space="preserve">  ОЦЕНКА  РЕЗУЛЬТАТОВ  ОСВОЕНИЯ </w:t>
      </w:r>
    </w:p>
    <w:p w:rsidR="00AC426A" w:rsidRPr="008F5ED1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5E1">
        <w:rPr>
          <w:rFonts w:ascii="Times New Roman" w:hAnsi="Times New Roman"/>
          <w:b/>
          <w:sz w:val="24"/>
          <w:szCs w:val="24"/>
        </w:rPr>
        <w:t>УЧЕБНОЙ ДИСЦИПЛИНЫ                                                                                                  13</w:t>
      </w:r>
    </w:p>
    <w:p w:rsidR="00AC426A" w:rsidRDefault="00AC426A" w:rsidP="00EA35E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35E1" w:rsidRPr="008F5ED1" w:rsidRDefault="00EA35E1" w:rsidP="00EA35E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31"/>
        <w:gridCol w:w="708"/>
      </w:tblGrid>
      <w:tr w:rsidR="00EA35E1" w:rsidRPr="00FE59A1" w:rsidTr="00EA35E1">
        <w:trPr>
          <w:trHeight w:val="378"/>
        </w:trPr>
        <w:tc>
          <w:tcPr>
            <w:tcW w:w="8931" w:type="dxa"/>
          </w:tcPr>
          <w:p w:rsidR="00EA35E1" w:rsidRPr="00FE59A1" w:rsidRDefault="00EA35E1" w:rsidP="00EA35E1">
            <w:pPr>
              <w:rPr>
                <w:rFonts w:ascii="Times New Roman" w:eastAsiaTheme="minorEastAsia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aps/>
                <w:sz w:val="24"/>
                <w:szCs w:val="24"/>
              </w:rPr>
              <w:t>4</w:t>
            </w:r>
            <w:r w:rsidRPr="00FE59A1">
              <w:rPr>
                <w:rFonts w:ascii="Times New Roman" w:eastAsiaTheme="minorEastAsia" w:hAnsi="Times New Roman"/>
                <w:b/>
                <w:caps/>
                <w:sz w:val="24"/>
                <w:szCs w:val="24"/>
              </w:rPr>
              <w:t>.1 ФОРМЫ И МЕТОДЫ КОНТРОЛЯ ОСВОЕНИЯ УЧЕБНОЙ ДИСЦИПЛИНЫ</w:t>
            </w:r>
          </w:p>
        </w:tc>
        <w:tc>
          <w:tcPr>
            <w:tcW w:w="708" w:type="dxa"/>
          </w:tcPr>
          <w:p w:rsidR="00EA35E1" w:rsidRDefault="00EA35E1" w:rsidP="00EA35E1">
            <w:pPr>
              <w:rPr>
                <w:rFonts w:ascii="Times New Roman" w:eastAsiaTheme="minorEastAsia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aps/>
                <w:sz w:val="24"/>
                <w:szCs w:val="24"/>
              </w:rPr>
              <w:t>13</w:t>
            </w:r>
          </w:p>
        </w:tc>
      </w:tr>
      <w:tr w:rsidR="00EA35E1" w:rsidRPr="00FE59A1" w:rsidTr="00EA35E1">
        <w:trPr>
          <w:trHeight w:val="378"/>
        </w:trPr>
        <w:tc>
          <w:tcPr>
            <w:tcW w:w="8931" w:type="dxa"/>
          </w:tcPr>
          <w:p w:rsidR="00EA35E1" w:rsidRPr="00FE59A1" w:rsidRDefault="00EA35E1" w:rsidP="00EA35E1">
            <w:pPr>
              <w:rPr>
                <w:rFonts w:ascii="Times New Roman" w:eastAsiaTheme="minorEastAsia" w:hAnsi="Times New Roman"/>
                <w:b/>
                <w:caps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b/>
                <w:caps/>
                <w:sz w:val="24"/>
                <w:szCs w:val="24"/>
              </w:rPr>
              <w:t>4</w:t>
            </w:r>
            <w:r w:rsidRPr="00FE59A1">
              <w:rPr>
                <w:rFonts w:ascii="Times New Roman" w:eastAsiaTheme="minorEastAsia" w:hAnsi="Times New Roman"/>
                <w:b/>
                <w:caps/>
                <w:sz w:val="24"/>
                <w:szCs w:val="24"/>
              </w:rPr>
              <w:t>.2  ОЦЕНКА</w:t>
            </w:r>
            <w:proofErr w:type="gramEnd"/>
            <w:r w:rsidRPr="00FE59A1">
              <w:rPr>
                <w:rFonts w:ascii="Times New Roman" w:eastAsiaTheme="minorEastAsia" w:hAnsi="Times New Roman"/>
                <w:b/>
                <w:caps/>
                <w:sz w:val="24"/>
                <w:szCs w:val="24"/>
              </w:rPr>
              <w:t xml:space="preserve"> РЕЗУЛЬТАТОВ ОСВОЕНИЯ УЧЕБНОЙ ДИСЦИПЛИНЫ</w:t>
            </w:r>
          </w:p>
        </w:tc>
        <w:tc>
          <w:tcPr>
            <w:tcW w:w="708" w:type="dxa"/>
          </w:tcPr>
          <w:p w:rsidR="00EA35E1" w:rsidRDefault="00EA35E1" w:rsidP="00EA35E1">
            <w:pPr>
              <w:rPr>
                <w:rFonts w:ascii="Times New Roman" w:eastAsiaTheme="minorEastAsia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aps/>
                <w:sz w:val="24"/>
                <w:szCs w:val="24"/>
              </w:rPr>
              <w:t>14</w:t>
            </w:r>
          </w:p>
        </w:tc>
      </w:tr>
    </w:tbl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0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26A" w:rsidRDefault="00AC426A" w:rsidP="00AC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5E1" w:rsidRPr="008F5ED1" w:rsidRDefault="00EA35E1" w:rsidP="00AC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D1">
        <w:rPr>
          <w:rFonts w:ascii="Times New Roman" w:hAnsi="Times New Roman"/>
          <w:b/>
          <w:sz w:val="24"/>
          <w:szCs w:val="24"/>
        </w:rPr>
        <w:t xml:space="preserve">1. ПАСПОРТ </w:t>
      </w:r>
      <w:proofErr w:type="gramStart"/>
      <w:r w:rsidRPr="008F5ED1">
        <w:rPr>
          <w:rFonts w:ascii="Times New Roman" w:hAnsi="Times New Roman"/>
          <w:b/>
          <w:sz w:val="24"/>
          <w:szCs w:val="24"/>
        </w:rPr>
        <w:t>РАБОЧЕЙ  ПРОГРАММЫ</w:t>
      </w:r>
      <w:proofErr w:type="gramEnd"/>
      <w:r w:rsidRPr="008F5ED1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AC426A" w:rsidRPr="008F5ED1" w:rsidRDefault="00AC426A" w:rsidP="00AC4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ED1">
        <w:rPr>
          <w:rFonts w:ascii="Times New Roman" w:hAnsi="Times New Roman"/>
          <w:b/>
          <w:sz w:val="24"/>
          <w:szCs w:val="24"/>
        </w:rPr>
        <w:t>Инженерная графика</w:t>
      </w:r>
    </w:p>
    <w:p w:rsidR="00AC426A" w:rsidRPr="008F5ED1" w:rsidRDefault="00AC426A" w:rsidP="00AC426A">
      <w:pPr>
        <w:pStyle w:val="40"/>
        <w:keepNext/>
        <w:keepLines/>
        <w:shd w:val="clear" w:color="auto" w:fill="auto"/>
        <w:tabs>
          <w:tab w:val="left" w:pos="520"/>
        </w:tabs>
        <w:spacing w:line="240" w:lineRule="auto"/>
        <w:rPr>
          <w:sz w:val="24"/>
          <w:szCs w:val="24"/>
        </w:rPr>
      </w:pPr>
      <w:bookmarkStart w:id="0" w:name="bookmark9"/>
      <w:r w:rsidRPr="008F5ED1">
        <w:rPr>
          <w:sz w:val="24"/>
          <w:szCs w:val="24"/>
        </w:rPr>
        <w:t>1.1 Область применения программы</w:t>
      </w:r>
      <w:bookmarkEnd w:id="0"/>
      <w:r w:rsidRPr="008F5ED1">
        <w:rPr>
          <w:sz w:val="24"/>
          <w:szCs w:val="24"/>
        </w:rPr>
        <w:t>:</w:t>
      </w:r>
    </w:p>
    <w:p w:rsidR="00AC426A" w:rsidRDefault="00AC426A" w:rsidP="001E0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60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ФГОС) по специальности (специальностям)</w:t>
      </w:r>
      <w:r w:rsidR="001E0F60" w:rsidRPr="001E0F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0F60" w:rsidRPr="001E0F60">
        <w:rPr>
          <w:rFonts w:ascii="Times New Roman" w:hAnsi="Times New Roman"/>
          <w:sz w:val="24"/>
          <w:szCs w:val="24"/>
        </w:rPr>
        <w:t>23.02.04  Техническая</w:t>
      </w:r>
      <w:proofErr w:type="gramEnd"/>
      <w:r w:rsidR="001E0F60" w:rsidRPr="001E0F60">
        <w:rPr>
          <w:rFonts w:ascii="Times New Roman" w:hAnsi="Times New Roman"/>
          <w:sz w:val="24"/>
          <w:szCs w:val="24"/>
        </w:rPr>
        <w:t xml:space="preserve"> эксплуатация подъемно-транспортных, строительных, дорожных машин и оборудования</w:t>
      </w:r>
      <w:r w:rsidR="001E0F60">
        <w:rPr>
          <w:rFonts w:ascii="Times New Roman" w:hAnsi="Times New Roman"/>
          <w:sz w:val="24"/>
          <w:szCs w:val="24"/>
        </w:rPr>
        <w:t xml:space="preserve"> </w:t>
      </w:r>
      <w:r w:rsidR="001E0F60" w:rsidRPr="001E0F60">
        <w:rPr>
          <w:rFonts w:ascii="Times New Roman" w:hAnsi="Times New Roman"/>
          <w:sz w:val="24"/>
          <w:szCs w:val="24"/>
        </w:rPr>
        <w:t>(по отраслям)</w:t>
      </w:r>
      <w:r w:rsidR="001E0F60">
        <w:rPr>
          <w:rFonts w:ascii="Times New Roman" w:hAnsi="Times New Roman"/>
          <w:sz w:val="24"/>
          <w:szCs w:val="24"/>
        </w:rPr>
        <w:t xml:space="preserve">.  </w:t>
      </w:r>
      <w:r w:rsidRPr="001E0F60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строительства и эксплуатации зданий и сооружений при наличии среднего (полного) общего образования.</w:t>
      </w:r>
    </w:p>
    <w:p w:rsidR="001E0F60" w:rsidRPr="001E0F60" w:rsidRDefault="001E0F60" w:rsidP="001E0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pStyle w:val="1"/>
        <w:shd w:val="clear" w:color="auto" w:fill="auto"/>
        <w:spacing w:line="240" w:lineRule="auto"/>
        <w:rPr>
          <w:b/>
          <w:sz w:val="24"/>
          <w:szCs w:val="24"/>
        </w:rPr>
      </w:pPr>
      <w:r w:rsidRPr="008F5ED1">
        <w:rPr>
          <w:b/>
          <w:sz w:val="24"/>
          <w:szCs w:val="24"/>
        </w:rPr>
        <w:t>1.2 Место дисциплины в структуре основной профессиональной</w:t>
      </w:r>
    </w:p>
    <w:p w:rsidR="00AC426A" w:rsidRPr="008F5ED1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ED1">
        <w:rPr>
          <w:rFonts w:ascii="Times New Roman" w:hAnsi="Times New Roman"/>
          <w:b/>
          <w:sz w:val="24"/>
          <w:szCs w:val="24"/>
        </w:rPr>
        <w:t>образовательной программы:</w:t>
      </w:r>
    </w:p>
    <w:p w:rsidR="00AC426A" w:rsidRPr="008F5ED1" w:rsidRDefault="00AC426A" w:rsidP="00AC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Дисциплина относится к группе общепрофессиональных дисциплин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ED1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AC426A" w:rsidRPr="008F5ED1" w:rsidRDefault="00AC426A" w:rsidP="00AC426A">
      <w:pPr>
        <w:pStyle w:val="40"/>
        <w:keepNext/>
        <w:keepLines/>
        <w:shd w:val="clear" w:color="auto" w:fill="auto"/>
        <w:tabs>
          <w:tab w:val="left" w:pos="520"/>
        </w:tabs>
        <w:spacing w:line="240" w:lineRule="auto"/>
        <w:rPr>
          <w:sz w:val="24"/>
          <w:szCs w:val="24"/>
        </w:rPr>
      </w:pPr>
      <w:bookmarkStart w:id="1" w:name="bookmark11"/>
      <w:r w:rsidRPr="008F5ED1">
        <w:rPr>
          <w:sz w:val="24"/>
          <w:szCs w:val="24"/>
        </w:rPr>
        <w:t>1.3 Цели и задачи дисциплины - требования к результатам освоения дисциплины:</w:t>
      </w:r>
      <w:bookmarkEnd w:id="1"/>
    </w:p>
    <w:p w:rsidR="00AC426A" w:rsidRPr="008F5ED1" w:rsidRDefault="00AC426A" w:rsidP="00AC4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F5ED1">
        <w:rPr>
          <w:rFonts w:ascii="Times New Roman" w:hAnsi="Times New Roman"/>
          <w:b/>
          <w:sz w:val="24"/>
          <w:szCs w:val="24"/>
        </w:rPr>
        <w:t>уметь: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- использовать полученные знания при выполнении конструкторских документов с помощью компьютерной графики;</w:t>
      </w:r>
    </w:p>
    <w:p w:rsidR="00AC426A" w:rsidRPr="008F5ED1" w:rsidRDefault="00AC426A" w:rsidP="00AC4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F5ED1">
        <w:rPr>
          <w:rFonts w:ascii="Times New Roman" w:hAnsi="Times New Roman"/>
          <w:b/>
          <w:sz w:val="24"/>
          <w:szCs w:val="24"/>
        </w:rPr>
        <w:t>знать: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- правила разработки, выполнения оформления и чтения конструкторской документации;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- способы графического представления пространственных образов и схем;</w:t>
      </w:r>
    </w:p>
    <w:p w:rsidR="00AC426A" w:rsidRPr="008F5ED1" w:rsidRDefault="00AC426A" w:rsidP="00AC4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- стандарты единой системы конструкторской документации и системы проектной документации в строительстве;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ПК 1.2. Разрабатывать архитектурно-строительные чертежи с использованием информационных технологий.</w:t>
      </w:r>
    </w:p>
    <w:p w:rsidR="00AC426A" w:rsidRPr="008F5ED1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ПК 1.3. Выполнять несложные расчеты и конструирование строительных конструкций.</w:t>
      </w:r>
    </w:p>
    <w:p w:rsidR="00AC426A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>ПК 1.4. Участвовать в разработке проекта производства работ с применением информационных технологий.</w:t>
      </w:r>
    </w:p>
    <w:p w:rsidR="001E0F60" w:rsidRDefault="001E0F60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F60" w:rsidRPr="008F5ED1" w:rsidRDefault="001E0F60" w:rsidP="00AC4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pStyle w:val="40"/>
        <w:keepNext/>
        <w:keepLines/>
        <w:shd w:val="clear" w:color="auto" w:fill="auto"/>
        <w:tabs>
          <w:tab w:val="left" w:pos="821"/>
        </w:tabs>
        <w:spacing w:line="240" w:lineRule="auto"/>
        <w:jc w:val="both"/>
        <w:rPr>
          <w:sz w:val="24"/>
          <w:szCs w:val="24"/>
        </w:rPr>
      </w:pPr>
      <w:bookmarkStart w:id="2" w:name="bookmark12"/>
      <w:r w:rsidRPr="008F5ED1">
        <w:rPr>
          <w:sz w:val="24"/>
          <w:szCs w:val="24"/>
        </w:rPr>
        <w:lastRenderedPageBreak/>
        <w:t>1.4. Рекомендуемое количество часов на освоение программы дисциплины:</w:t>
      </w:r>
      <w:bookmarkEnd w:id="2"/>
    </w:p>
    <w:p w:rsidR="00AC426A" w:rsidRPr="008F5ED1" w:rsidRDefault="00AC426A" w:rsidP="00AC426A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8F5ED1">
        <w:rPr>
          <w:sz w:val="24"/>
          <w:szCs w:val="24"/>
        </w:rPr>
        <w:t xml:space="preserve">максимальной учебной нагрузки обучающегося </w:t>
      </w:r>
      <w:r w:rsidR="00443F86">
        <w:rPr>
          <w:b/>
          <w:sz w:val="24"/>
          <w:szCs w:val="24"/>
        </w:rPr>
        <w:t xml:space="preserve">97 </w:t>
      </w:r>
      <w:r w:rsidRPr="007807C8">
        <w:rPr>
          <w:b/>
          <w:sz w:val="24"/>
          <w:szCs w:val="24"/>
        </w:rPr>
        <w:t>часов</w:t>
      </w:r>
      <w:r w:rsidRPr="008F5ED1">
        <w:rPr>
          <w:sz w:val="24"/>
          <w:szCs w:val="24"/>
        </w:rPr>
        <w:t>, в том числе:</w:t>
      </w:r>
    </w:p>
    <w:p w:rsidR="00AC426A" w:rsidRPr="008F5ED1" w:rsidRDefault="00AC426A" w:rsidP="00AC426A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8F5ED1">
        <w:rPr>
          <w:sz w:val="24"/>
          <w:szCs w:val="24"/>
        </w:rPr>
        <w:t xml:space="preserve">обязательной аудиторной учебной нагрузки обучающегося </w:t>
      </w:r>
      <w:r w:rsidR="00443F86">
        <w:rPr>
          <w:b/>
          <w:sz w:val="24"/>
          <w:szCs w:val="24"/>
        </w:rPr>
        <w:t>36</w:t>
      </w:r>
      <w:r w:rsidRPr="007807C8">
        <w:rPr>
          <w:b/>
          <w:sz w:val="24"/>
          <w:szCs w:val="24"/>
        </w:rPr>
        <w:t xml:space="preserve"> часов</w:t>
      </w:r>
      <w:r w:rsidRPr="008F5ED1">
        <w:rPr>
          <w:sz w:val="24"/>
          <w:szCs w:val="24"/>
        </w:rPr>
        <w:t>;</w:t>
      </w:r>
    </w:p>
    <w:p w:rsidR="00AC426A" w:rsidRDefault="00AC426A" w:rsidP="00AC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ED1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443F86">
        <w:rPr>
          <w:rFonts w:ascii="Times New Roman" w:hAnsi="Times New Roman"/>
          <w:b/>
          <w:sz w:val="24"/>
          <w:szCs w:val="24"/>
        </w:rPr>
        <w:t>61</w:t>
      </w:r>
      <w:r w:rsidRPr="007807C8">
        <w:rPr>
          <w:rFonts w:ascii="Times New Roman" w:hAnsi="Times New Roman"/>
          <w:b/>
          <w:sz w:val="24"/>
          <w:szCs w:val="24"/>
        </w:rPr>
        <w:t xml:space="preserve"> часов</w:t>
      </w:r>
      <w:r w:rsidRPr="008F5ED1">
        <w:rPr>
          <w:rFonts w:ascii="Times New Roman" w:hAnsi="Times New Roman"/>
          <w:sz w:val="24"/>
          <w:szCs w:val="24"/>
        </w:rPr>
        <w:t>.</w:t>
      </w:r>
    </w:p>
    <w:p w:rsidR="001E0F60" w:rsidRPr="008F5ED1" w:rsidRDefault="001E0F60" w:rsidP="00AC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26A" w:rsidRPr="008F5ED1" w:rsidRDefault="00AC426A" w:rsidP="00AC426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240" w:lineRule="auto"/>
        <w:jc w:val="center"/>
        <w:rPr>
          <w:sz w:val="24"/>
          <w:szCs w:val="24"/>
        </w:rPr>
      </w:pPr>
      <w:bookmarkStart w:id="3" w:name="bookmark13"/>
      <w:r w:rsidRPr="008F5ED1">
        <w:rPr>
          <w:sz w:val="24"/>
          <w:szCs w:val="24"/>
          <w:lang w:val="tt-RU" w:eastAsia="tt-RU" w:bidi="tt-RU"/>
        </w:rPr>
        <w:t xml:space="preserve">СТРУКТУРА </w:t>
      </w:r>
      <w:r w:rsidRPr="008F5ED1">
        <w:rPr>
          <w:sz w:val="24"/>
          <w:szCs w:val="24"/>
        </w:rPr>
        <w:t>И СОДЕРЖАНИЕ УЧЕБНОЙ ДИСЦИПЛИНЫ</w:t>
      </w:r>
      <w:bookmarkEnd w:id="3"/>
    </w:p>
    <w:p w:rsidR="00AC426A" w:rsidRPr="008F5ED1" w:rsidRDefault="00AC426A" w:rsidP="00AC426A">
      <w:pPr>
        <w:pStyle w:val="a6"/>
        <w:shd w:val="clear" w:color="auto" w:fill="auto"/>
        <w:jc w:val="center"/>
        <w:rPr>
          <w:sz w:val="24"/>
          <w:szCs w:val="24"/>
        </w:rPr>
      </w:pPr>
      <w:r w:rsidRPr="008F5ED1">
        <w:rPr>
          <w:sz w:val="24"/>
          <w:szCs w:val="24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AC426A" w:rsidRPr="008F5ED1" w:rsidTr="00AE2B25">
        <w:trPr>
          <w:trHeight w:hRule="exact" w:val="45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26A" w:rsidRPr="008F5ED1" w:rsidRDefault="00AC426A" w:rsidP="00AE2B25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 w:rsidRPr="008F5ED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26A" w:rsidRPr="008F5ED1" w:rsidRDefault="00AC426A" w:rsidP="00AE2B25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 w:rsidRPr="008F5ED1">
              <w:rPr>
                <w:sz w:val="24"/>
                <w:szCs w:val="24"/>
              </w:rPr>
              <w:t>Объем часов</w:t>
            </w:r>
          </w:p>
        </w:tc>
      </w:tr>
      <w:tr w:rsidR="00AC426A" w:rsidRPr="008F5ED1" w:rsidTr="00AE2B25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26A" w:rsidRPr="008F5ED1" w:rsidRDefault="00AC426A" w:rsidP="00AE2B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F5ED1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26A" w:rsidRPr="008F5ED1" w:rsidRDefault="00443F86" w:rsidP="00461981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97</w:t>
            </w:r>
          </w:p>
        </w:tc>
      </w:tr>
      <w:tr w:rsidR="00AC426A" w:rsidRPr="008F5ED1" w:rsidTr="00AE2B25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26A" w:rsidRPr="008F5ED1" w:rsidRDefault="00AC426A" w:rsidP="00AE2B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F5ED1">
              <w:rPr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26A" w:rsidRPr="008F5ED1" w:rsidRDefault="00461981" w:rsidP="00AE2B25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AC426A" w:rsidRPr="008F5ED1" w:rsidTr="00AE2B25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26A" w:rsidRPr="008F5ED1" w:rsidRDefault="00AC426A" w:rsidP="00AE2B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F5E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26A" w:rsidRPr="008F5ED1" w:rsidRDefault="00AC426A" w:rsidP="00AE2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RPr="008F5ED1" w:rsidTr="00AE2B25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26A" w:rsidRPr="008F5ED1" w:rsidRDefault="00AC426A" w:rsidP="00AE2B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F5ED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26A" w:rsidRPr="00DD6AA5" w:rsidRDefault="00461981" w:rsidP="00AE2B25">
            <w:pPr>
              <w:pStyle w:val="a8"/>
              <w:shd w:val="clear" w:color="auto" w:fill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AC426A" w:rsidRPr="008F5ED1" w:rsidTr="00AE2B25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26A" w:rsidRPr="008F5ED1" w:rsidRDefault="00AC426A" w:rsidP="00AE2B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F5ED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26A" w:rsidRPr="00DD6AA5" w:rsidRDefault="00AC426A" w:rsidP="00AE2B25">
            <w:pPr>
              <w:pStyle w:val="a8"/>
              <w:shd w:val="clear" w:color="auto" w:fill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AC426A" w:rsidRPr="008F5ED1" w:rsidTr="00AE2B25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26A" w:rsidRPr="008F5ED1" w:rsidRDefault="00AC426A" w:rsidP="00AE2B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F5ED1">
              <w:rPr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26A" w:rsidRPr="008F5ED1" w:rsidRDefault="00443F86" w:rsidP="00AE2B25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</w:t>
            </w:r>
          </w:p>
        </w:tc>
      </w:tr>
      <w:tr w:rsidR="00AC426A" w:rsidRPr="008F5ED1" w:rsidTr="00AE2B25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26A" w:rsidRPr="008F5ED1" w:rsidRDefault="00AC426A" w:rsidP="00AE2B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F5E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26A" w:rsidRPr="008F5ED1" w:rsidRDefault="00AC426A" w:rsidP="00AE2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RPr="008F5ED1" w:rsidTr="00AE2B25">
        <w:trPr>
          <w:trHeight w:hRule="exact" w:val="32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26A" w:rsidRPr="008F5ED1" w:rsidRDefault="00AC426A" w:rsidP="00AE2B25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 w:rsidRPr="008F5ED1">
              <w:rPr>
                <w:sz w:val="24"/>
                <w:szCs w:val="24"/>
              </w:rPr>
              <w:t>проработка конспектов занятий, учебной и специальной литературы;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26A" w:rsidRPr="008F5ED1" w:rsidRDefault="00443F86" w:rsidP="00461981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</w:t>
            </w:r>
          </w:p>
        </w:tc>
      </w:tr>
      <w:tr w:rsidR="00AC426A" w:rsidRPr="008F5ED1" w:rsidTr="00AE2B25">
        <w:trPr>
          <w:trHeight w:hRule="exact" w:val="43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AC426A" w:rsidRPr="008F5ED1" w:rsidRDefault="00AC426A" w:rsidP="00AE2B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F5ED1">
              <w:rPr>
                <w:sz w:val="24"/>
                <w:szCs w:val="24"/>
              </w:rPr>
              <w:t>выполнение практических заданий.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26A" w:rsidRPr="008F5ED1" w:rsidRDefault="00443F86" w:rsidP="00AE2B25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</w:t>
            </w:r>
          </w:p>
        </w:tc>
      </w:tr>
      <w:tr w:rsidR="00AC426A" w:rsidRPr="008F5ED1" w:rsidTr="00AE2B25">
        <w:trPr>
          <w:trHeight w:hRule="exact" w:val="43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6A" w:rsidRPr="008F5ED1" w:rsidRDefault="00AC426A" w:rsidP="00AE2B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F5ED1">
              <w:rPr>
                <w:i/>
                <w:iCs/>
                <w:sz w:val="24"/>
                <w:szCs w:val="24"/>
              </w:rPr>
              <w:t>Итоговая аттестация в форме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AC426A" w:rsidRPr="00D41B7A" w:rsidRDefault="00AC426A" w:rsidP="00AC426A">
      <w:pPr>
        <w:tabs>
          <w:tab w:val="left" w:pos="1380"/>
        </w:tabs>
        <w:rPr>
          <w:rFonts w:ascii="Times New Roman" w:hAnsi="Times New Roman"/>
          <w:color w:val="FF0000"/>
          <w:sz w:val="28"/>
          <w:szCs w:val="28"/>
        </w:rPr>
      </w:pPr>
    </w:p>
    <w:p w:rsidR="00AE2B25" w:rsidRPr="00AE2B25" w:rsidRDefault="00AE2B25" w:rsidP="00AE2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AE2B25">
        <w:rPr>
          <w:rFonts w:ascii="Times New Roman" w:hAnsi="Times New Roman"/>
          <w:b/>
          <w:sz w:val="28"/>
          <w:szCs w:val="28"/>
        </w:rPr>
        <w:t>2.2</w:t>
      </w:r>
      <w:r w:rsidR="00AC426A" w:rsidRPr="00AE2B25">
        <w:rPr>
          <w:rFonts w:ascii="Times New Roman" w:hAnsi="Times New Roman"/>
          <w:b/>
          <w:sz w:val="28"/>
          <w:szCs w:val="28"/>
        </w:rPr>
        <w:tab/>
      </w:r>
      <w:r w:rsidRPr="00AE2B25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AC426A" w:rsidRDefault="00AC426A" w:rsidP="00AC426A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AE2B25" w:rsidRDefault="00AE2B25" w:rsidP="00AE2B25">
      <w:pPr>
        <w:tabs>
          <w:tab w:val="left" w:pos="1380"/>
        </w:tabs>
        <w:jc w:val="center"/>
        <w:rPr>
          <w:rFonts w:ascii="Times New Roman" w:hAnsi="Times New Roman"/>
          <w:b/>
          <w:sz w:val="24"/>
          <w:szCs w:val="24"/>
        </w:rPr>
      </w:pPr>
      <w:r w:rsidRPr="0038068E">
        <w:rPr>
          <w:rFonts w:ascii="Times New Roman" w:hAnsi="Times New Roman"/>
          <w:b/>
          <w:sz w:val="24"/>
          <w:szCs w:val="24"/>
        </w:rPr>
        <w:t>Графическое</w:t>
      </w:r>
      <w:r w:rsidRPr="00EA35E1">
        <w:rPr>
          <w:rFonts w:ascii="Times New Roman" w:hAnsi="Times New Roman"/>
          <w:b/>
          <w:sz w:val="24"/>
          <w:szCs w:val="24"/>
        </w:rPr>
        <w:t xml:space="preserve"> </w:t>
      </w:r>
      <w:r w:rsidRPr="0038068E">
        <w:rPr>
          <w:rFonts w:ascii="Times New Roman" w:hAnsi="Times New Roman"/>
          <w:b/>
          <w:sz w:val="24"/>
          <w:szCs w:val="24"/>
        </w:rPr>
        <w:t>оформление</w:t>
      </w:r>
      <w:r w:rsidRPr="00EA35E1">
        <w:rPr>
          <w:rFonts w:ascii="Times New Roman" w:hAnsi="Times New Roman"/>
          <w:b/>
          <w:sz w:val="24"/>
          <w:szCs w:val="24"/>
        </w:rPr>
        <w:t xml:space="preserve"> </w:t>
      </w:r>
      <w:r w:rsidRPr="0038068E">
        <w:rPr>
          <w:rFonts w:ascii="Times New Roman" w:hAnsi="Times New Roman"/>
          <w:b/>
          <w:sz w:val="24"/>
          <w:szCs w:val="24"/>
        </w:rPr>
        <w:t>чертежей</w:t>
      </w:r>
    </w:p>
    <w:p w:rsidR="00AE2B25" w:rsidRPr="00AE2B25" w:rsidRDefault="00AE2B25" w:rsidP="00AE2B25">
      <w:pPr>
        <w:tabs>
          <w:tab w:val="left" w:pos="1380"/>
        </w:tabs>
        <w:jc w:val="both"/>
        <w:rPr>
          <w:rFonts w:ascii="Times New Roman" w:hAnsi="Times New Roman"/>
          <w:sz w:val="24"/>
          <w:szCs w:val="24"/>
        </w:rPr>
      </w:pPr>
      <w:r w:rsidRPr="00AE1188">
        <w:rPr>
          <w:rFonts w:ascii="Times New Roman" w:hAnsi="Times New Roman"/>
          <w:b/>
          <w:sz w:val="24"/>
          <w:szCs w:val="24"/>
        </w:rPr>
        <w:t>Общие сведения о чертежах.</w:t>
      </w:r>
      <w:r w:rsidRPr="00AE2B25">
        <w:rPr>
          <w:rFonts w:ascii="Times New Roman" w:hAnsi="Times New Roman"/>
          <w:sz w:val="24"/>
          <w:szCs w:val="24"/>
        </w:rPr>
        <w:t xml:space="preserve"> Краткие сведения из истории графики. Инструменты, принадлежности и материалы для выполнения чертежей. Понятие о ЕСКД, СПДС</w:t>
      </w:r>
    </w:p>
    <w:p w:rsidR="00AE1188" w:rsidRDefault="00AE2B25" w:rsidP="00AE2B25">
      <w:pPr>
        <w:tabs>
          <w:tab w:val="left" w:pos="1380"/>
        </w:tabs>
        <w:jc w:val="both"/>
        <w:rPr>
          <w:rFonts w:ascii="Times New Roman" w:hAnsi="Times New Roman"/>
          <w:sz w:val="24"/>
          <w:szCs w:val="24"/>
        </w:rPr>
      </w:pPr>
      <w:r w:rsidRPr="00AE1188">
        <w:rPr>
          <w:rFonts w:ascii="Times New Roman" w:hAnsi="Times New Roman"/>
          <w:b/>
          <w:sz w:val="24"/>
          <w:szCs w:val="24"/>
        </w:rPr>
        <w:t xml:space="preserve">Оформление чертежей. </w:t>
      </w:r>
      <w:r w:rsidRPr="00AE2B25">
        <w:rPr>
          <w:rFonts w:ascii="Times New Roman" w:hAnsi="Times New Roman"/>
          <w:sz w:val="24"/>
          <w:szCs w:val="24"/>
        </w:rPr>
        <w:t xml:space="preserve">Обозначение и размеры формата листа. Размеры и содержание граф основной надписи. Положение, размещение форматов и основных надписей. Масштабы изображений, их обозначение на чертежах. Линии чертежа, их начертание и назначение. Чертежные шрифты, их типы. Порядок выполнения чертежного шрифта. </w:t>
      </w:r>
    </w:p>
    <w:p w:rsidR="00AE2B25" w:rsidRDefault="00AE2B25" w:rsidP="00AE2B25">
      <w:pPr>
        <w:tabs>
          <w:tab w:val="left" w:pos="1380"/>
        </w:tabs>
        <w:jc w:val="both"/>
        <w:rPr>
          <w:rFonts w:ascii="Times New Roman" w:hAnsi="Times New Roman"/>
          <w:sz w:val="24"/>
          <w:szCs w:val="24"/>
        </w:rPr>
      </w:pPr>
      <w:r w:rsidRPr="00AE1188">
        <w:rPr>
          <w:rFonts w:ascii="Times New Roman" w:hAnsi="Times New Roman"/>
          <w:b/>
          <w:sz w:val="24"/>
          <w:szCs w:val="24"/>
        </w:rPr>
        <w:t>Основные сведения о нанесении размеров.</w:t>
      </w:r>
      <w:r w:rsidRPr="00AE2B25">
        <w:rPr>
          <w:rFonts w:ascii="Times New Roman" w:hAnsi="Times New Roman"/>
          <w:sz w:val="24"/>
          <w:szCs w:val="24"/>
        </w:rPr>
        <w:t xml:space="preserve"> Выносные и размерные линии, стрелки, знаки диаметра, радиуса. Линейные и угловые размеры. Допуски и посадки.</w:t>
      </w:r>
    </w:p>
    <w:p w:rsidR="00AE2B25" w:rsidRPr="00AE2B25" w:rsidRDefault="00AE2B25" w:rsidP="00AE2B25">
      <w:pPr>
        <w:tabs>
          <w:tab w:val="left" w:pos="1380"/>
        </w:tabs>
        <w:jc w:val="both"/>
        <w:rPr>
          <w:rFonts w:ascii="Times New Roman" w:hAnsi="Times New Roman"/>
          <w:sz w:val="24"/>
          <w:szCs w:val="24"/>
        </w:rPr>
      </w:pPr>
      <w:r w:rsidRPr="00AE1188">
        <w:rPr>
          <w:rFonts w:ascii="Times New Roman" w:hAnsi="Times New Roman"/>
          <w:b/>
          <w:sz w:val="24"/>
          <w:szCs w:val="24"/>
        </w:rPr>
        <w:t>Геометрические построения.</w:t>
      </w:r>
      <w:r w:rsidRPr="00AE2B25">
        <w:rPr>
          <w:rFonts w:ascii="Times New Roman" w:hAnsi="Times New Roman"/>
          <w:sz w:val="24"/>
          <w:szCs w:val="24"/>
        </w:rPr>
        <w:t xml:space="preserve"> Построение перпендикулярных и параллельных прямых. Деление отрезка, угла на равные части. Правила деления окружности, дуги на равные части. Сопряжение прямых и кривых линий. Порядок построения правильных многоугольников. </w:t>
      </w:r>
    </w:p>
    <w:p w:rsidR="00AE2B25" w:rsidRDefault="00AE1188" w:rsidP="00AE1188">
      <w:pPr>
        <w:pStyle w:val="a8"/>
        <w:shd w:val="clear" w:color="auto" w:fill="auto"/>
        <w:jc w:val="center"/>
        <w:rPr>
          <w:b/>
          <w:sz w:val="24"/>
          <w:szCs w:val="24"/>
        </w:rPr>
      </w:pPr>
      <w:r w:rsidRPr="00AE1188">
        <w:rPr>
          <w:b/>
          <w:sz w:val="24"/>
          <w:szCs w:val="24"/>
        </w:rPr>
        <w:t>Основы начертательной</w:t>
      </w:r>
      <w:r>
        <w:rPr>
          <w:b/>
          <w:sz w:val="24"/>
          <w:szCs w:val="24"/>
        </w:rPr>
        <w:t xml:space="preserve"> </w:t>
      </w:r>
      <w:r w:rsidRPr="00AE1188">
        <w:rPr>
          <w:b/>
          <w:sz w:val="24"/>
          <w:szCs w:val="24"/>
        </w:rPr>
        <w:t>геометрия</w:t>
      </w:r>
    </w:p>
    <w:p w:rsidR="00AE1188" w:rsidRPr="00AE1188" w:rsidRDefault="00AE1188" w:rsidP="00AE1188">
      <w:pPr>
        <w:pStyle w:val="a8"/>
        <w:jc w:val="both"/>
        <w:rPr>
          <w:sz w:val="24"/>
          <w:szCs w:val="24"/>
        </w:rPr>
      </w:pPr>
      <w:r w:rsidRPr="00AE1188">
        <w:rPr>
          <w:b/>
          <w:sz w:val="24"/>
          <w:szCs w:val="24"/>
        </w:rPr>
        <w:t>Изображения геометрических объектов в ортогональных проекциях.</w:t>
      </w:r>
      <w:r w:rsidRPr="00AE1188">
        <w:rPr>
          <w:sz w:val="24"/>
          <w:szCs w:val="24"/>
        </w:rPr>
        <w:t xml:space="preserve"> Ортогональные проекции. Метод проекций. </w:t>
      </w:r>
    </w:p>
    <w:p w:rsidR="00AE1188" w:rsidRPr="00AE1188" w:rsidRDefault="00AE1188" w:rsidP="00AE1188">
      <w:pPr>
        <w:pStyle w:val="a8"/>
        <w:jc w:val="both"/>
        <w:rPr>
          <w:sz w:val="24"/>
          <w:szCs w:val="24"/>
        </w:rPr>
      </w:pPr>
      <w:r w:rsidRPr="00330EC0">
        <w:rPr>
          <w:b/>
          <w:sz w:val="24"/>
          <w:szCs w:val="24"/>
        </w:rPr>
        <w:t>Комплексный чертеж точки, прямой, плоскости.</w:t>
      </w:r>
      <w:r w:rsidRPr="00AE1188">
        <w:rPr>
          <w:sz w:val="24"/>
          <w:szCs w:val="24"/>
        </w:rPr>
        <w:t xml:space="preserve"> Построение третьей проекции по двум заданным. </w:t>
      </w:r>
    </w:p>
    <w:p w:rsidR="00AE1188" w:rsidRPr="00AE1188" w:rsidRDefault="00AE1188" w:rsidP="00AE1188">
      <w:pPr>
        <w:pStyle w:val="a8"/>
        <w:shd w:val="clear" w:color="auto" w:fill="auto"/>
        <w:jc w:val="both"/>
        <w:rPr>
          <w:sz w:val="24"/>
          <w:szCs w:val="24"/>
        </w:rPr>
      </w:pPr>
      <w:r w:rsidRPr="00AE1188">
        <w:rPr>
          <w:sz w:val="24"/>
          <w:szCs w:val="24"/>
        </w:rPr>
        <w:t>Решение задач на построение проекций точки, прямой, плоскости.</w:t>
      </w:r>
    </w:p>
    <w:p w:rsidR="00AE1188" w:rsidRDefault="00AE1188" w:rsidP="00AE1188">
      <w:pPr>
        <w:pStyle w:val="a8"/>
        <w:shd w:val="clear" w:color="auto" w:fill="auto"/>
        <w:jc w:val="both"/>
        <w:rPr>
          <w:sz w:val="24"/>
          <w:szCs w:val="24"/>
        </w:rPr>
      </w:pPr>
    </w:p>
    <w:p w:rsidR="00330EC0" w:rsidRPr="00DE20C1" w:rsidRDefault="00AE1188" w:rsidP="00330E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0C1">
        <w:rPr>
          <w:rFonts w:ascii="Times New Roman" w:hAnsi="Times New Roman"/>
          <w:b/>
          <w:sz w:val="24"/>
          <w:szCs w:val="24"/>
          <w:lang w:eastAsia="en-US"/>
        </w:rPr>
        <w:t xml:space="preserve">Проекционное </w:t>
      </w:r>
      <w:r w:rsidRPr="00DE20C1">
        <w:rPr>
          <w:rFonts w:ascii="Times New Roman" w:hAnsi="Times New Roman"/>
          <w:b/>
          <w:sz w:val="24"/>
          <w:szCs w:val="24"/>
        </w:rPr>
        <w:t>черчение</w:t>
      </w:r>
    </w:p>
    <w:p w:rsidR="00330EC0" w:rsidRPr="00330EC0" w:rsidRDefault="00330EC0" w:rsidP="00330E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0EC0">
        <w:rPr>
          <w:rFonts w:ascii="Times New Roman" w:hAnsi="Times New Roman"/>
          <w:b/>
          <w:sz w:val="24"/>
          <w:szCs w:val="24"/>
          <w:lang w:eastAsia="en-US"/>
        </w:rPr>
        <w:lastRenderedPageBreak/>
        <w:t>Изображения в ортогональных проекциях</w:t>
      </w:r>
      <w:r w:rsidRPr="00330EC0">
        <w:rPr>
          <w:rFonts w:ascii="Times New Roman" w:hAnsi="Times New Roman"/>
          <w:sz w:val="24"/>
          <w:szCs w:val="24"/>
          <w:lang w:eastAsia="en-US"/>
        </w:rPr>
        <w:t>: виды, разрез</w:t>
      </w:r>
      <w:r>
        <w:rPr>
          <w:rFonts w:ascii="Times New Roman" w:hAnsi="Times New Roman"/>
          <w:sz w:val="24"/>
          <w:szCs w:val="24"/>
          <w:lang w:eastAsia="en-US"/>
        </w:rPr>
        <w:t>ы</w:t>
      </w:r>
      <w:r w:rsidRPr="00330EC0">
        <w:rPr>
          <w:rFonts w:ascii="Times New Roman" w:hAnsi="Times New Roman"/>
          <w:sz w:val="24"/>
          <w:szCs w:val="24"/>
          <w:lang w:eastAsia="en-US"/>
        </w:rPr>
        <w:t>, сечения. Изображении и их условности. Простой разрез, сложный разрез. Сечение.</w:t>
      </w:r>
    </w:p>
    <w:p w:rsidR="00330EC0" w:rsidRDefault="00330EC0" w:rsidP="00330E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0EC0">
        <w:rPr>
          <w:rFonts w:ascii="Times New Roman" w:hAnsi="Times New Roman"/>
          <w:b/>
          <w:sz w:val="24"/>
          <w:szCs w:val="24"/>
          <w:lang w:eastAsia="en-US"/>
        </w:rPr>
        <w:t>Дополнительные проекции</w:t>
      </w:r>
      <w:r w:rsidRPr="00330EC0">
        <w:rPr>
          <w:rFonts w:ascii="Times New Roman" w:hAnsi="Times New Roman"/>
          <w:sz w:val="24"/>
          <w:szCs w:val="24"/>
          <w:lang w:eastAsia="en-US"/>
        </w:rPr>
        <w:t>. Построение дополнительных проекций. Проецирование окружности и тел</w:t>
      </w:r>
      <w:r>
        <w:rPr>
          <w:rFonts w:ascii="Times New Roman" w:hAnsi="Times New Roman"/>
          <w:sz w:val="24"/>
          <w:szCs w:val="24"/>
          <w:lang w:eastAsia="en-US"/>
        </w:rPr>
        <w:t xml:space="preserve"> вращения. Технический рисунок. </w:t>
      </w:r>
      <w:r w:rsidRPr="00330EC0">
        <w:rPr>
          <w:rFonts w:ascii="Times New Roman" w:hAnsi="Times New Roman"/>
          <w:sz w:val="24"/>
          <w:szCs w:val="24"/>
          <w:lang w:eastAsia="en-US"/>
        </w:rPr>
        <w:t>Построение трех видов п</w:t>
      </w:r>
      <w:r>
        <w:rPr>
          <w:rFonts w:ascii="Times New Roman" w:hAnsi="Times New Roman"/>
          <w:sz w:val="24"/>
          <w:szCs w:val="24"/>
          <w:lang w:eastAsia="en-US"/>
        </w:rPr>
        <w:t xml:space="preserve">о наглядному изображению детали. </w:t>
      </w:r>
      <w:r w:rsidRPr="00330EC0">
        <w:rPr>
          <w:rFonts w:ascii="Times New Roman" w:hAnsi="Times New Roman"/>
          <w:sz w:val="24"/>
          <w:szCs w:val="24"/>
          <w:lang w:eastAsia="en-US"/>
        </w:rPr>
        <w:t>Построение третьего вида по двум данным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330EC0">
        <w:rPr>
          <w:rFonts w:ascii="Times New Roman" w:hAnsi="Times New Roman"/>
          <w:sz w:val="24"/>
          <w:szCs w:val="24"/>
          <w:lang w:eastAsia="en-US"/>
        </w:rPr>
        <w:t>Построение аксонометрической проекции детали с разрезом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330EC0">
        <w:rPr>
          <w:rFonts w:ascii="Times New Roman" w:hAnsi="Times New Roman"/>
          <w:sz w:val="24"/>
          <w:szCs w:val="24"/>
          <w:lang w:eastAsia="en-US"/>
        </w:rPr>
        <w:t>Выполнение сложных разрезов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330EC0">
        <w:rPr>
          <w:rFonts w:ascii="Times New Roman" w:hAnsi="Times New Roman"/>
          <w:sz w:val="24"/>
          <w:szCs w:val="24"/>
          <w:lang w:eastAsia="en-US"/>
        </w:rPr>
        <w:t>Построение третьего вида по двум данным, выполнение разреза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330EC0">
        <w:rPr>
          <w:rFonts w:ascii="Times New Roman" w:hAnsi="Times New Roman"/>
          <w:sz w:val="24"/>
          <w:szCs w:val="24"/>
          <w:lang w:eastAsia="en-US"/>
        </w:rPr>
        <w:t>Выполнение технических рисунков несложных деталей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330EC0" w:rsidRDefault="00330EC0" w:rsidP="00330E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0EC0" w:rsidRDefault="00330EC0" w:rsidP="00330EC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EC0">
        <w:rPr>
          <w:rFonts w:ascii="Times New Roman" w:hAnsi="Times New Roman"/>
          <w:b/>
          <w:sz w:val="24"/>
          <w:szCs w:val="24"/>
          <w:lang w:eastAsia="en-US"/>
        </w:rPr>
        <w:t>Строительные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330EC0">
        <w:rPr>
          <w:rFonts w:ascii="Times New Roman" w:hAnsi="Times New Roman"/>
          <w:b/>
          <w:sz w:val="24"/>
          <w:szCs w:val="24"/>
        </w:rPr>
        <w:t>чертежи</w:t>
      </w:r>
    </w:p>
    <w:p w:rsidR="00330EC0" w:rsidRPr="00330EC0" w:rsidRDefault="00330EC0" w:rsidP="00330E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0EC0">
        <w:rPr>
          <w:rFonts w:ascii="Times New Roman" w:hAnsi="Times New Roman"/>
          <w:b/>
          <w:sz w:val="24"/>
          <w:szCs w:val="24"/>
          <w:lang w:eastAsia="en-US"/>
        </w:rPr>
        <w:t>Общие сведения о строительных чертежах.</w:t>
      </w:r>
      <w:r w:rsidRPr="00330EC0">
        <w:rPr>
          <w:rFonts w:ascii="Times New Roman" w:hAnsi="Times New Roman"/>
          <w:sz w:val="24"/>
          <w:szCs w:val="24"/>
          <w:lang w:eastAsia="en-US"/>
        </w:rPr>
        <w:t xml:space="preserve"> Стадии проектирования. Стандарты единой системы конструкторской документации и системы проектной документации в строительстве. Виды строительных чертежей. Наименование и маркировка строительных чертежей. </w:t>
      </w:r>
      <w:r w:rsidRPr="00330EC0">
        <w:rPr>
          <w:rFonts w:ascii="Times New Roman" w:hAnsi="Times New Roman"/>
          <w:b/>
          <w:sz w:val="24"/>
          <w:szCs w:val="24"/>
          <w:lang w:eastAsia="en-US"/>
        </w:rPr>
        <w:t>Масштабы строительных чертежей.</w:t>
      </w:r>
      <w:r w:rsidRPr="00330EC0">
        <w:rPr>
          <w:rFonts w:ascii="Times New Roman" w:hAnsi="Times New Roman"/>
          <w:sz w:val="24"/>
          <w:szCs w:val="24"/>
          <w:lang w:eastAsia="en-US"/>
        </w:rPr>
        <w:t xml:space="preserve"> Координационные оси и размеры на чертежах. Выноски и ссылки на строительных чертежах</w:t>
      </w:r>
    </w:p>
    <w:p w:rsidR="00330EC0" w:rsidRPr="00330EC0" w:rsidRDefault="00330EC0" w:rsidP="00330E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0EC0">
        <w:rPr>
          <w:rFonts w:ascii="Times New Roman" w:hAnsi="Times New Roman"/>
          <w:sz w:val="24"/>
          <w:szCs w:val="24"/>
          <w:lang w:eastAsia="en-US"/>
        </w:rPr>
        <w:t>Формы основной надписи на чертежах зданий и строительных конструкций. Масштабы изображений на чертежа</w:t>
      </w:r>
      <w:r>
        <w:rPr>
          <w:rFonts w:ascii="Times New Roman" w:hAnsi="Times New Roman"/>
          <w:sz w:val="24"/>
          <w:szCs w:val="24"/>
          <w:lang w:eastAsia="en-US"/>
        </w:rPr>
        <w:t>х</w:t>
      </w:r>
      <w:r w:rsidRPr="00330EC0">
        <w:rPr>
          <w:rFonts w:ascii="Times New Roman" w:hAnsi="Times New Roman"/>
          <w:sz w:val="24"/>
          <w:szCs w:val="24"/>
          <w:lang w:eastAsia="en-US"/>
        </w:rPr>
        <w:t xml:space="preserve"> зданий по ГОСТ СПДС. Особенности применения линий на строительных чертежах. Порядок нанесения размеров на строительных чертежах.</w:t>
      </w:r>
    </w:p>
    <w:p w:rsidR="00330EC0" w:rsidRPr="00330EC0" w:rsidRDefault="00330EC0" w:rsidP="00330E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0EC0">
        <w:rPr>
          <w:rFonts w:ascii="Times New Roman" w:hAnsi="Times New Roman"/>
          <w:sz w:val="24"/>
          <w:szCs w:val="24"/>
          <w:lang w:eastAsia="en-US"/>
        </w:rPr>
        <w:t>Условные обозначения уровней, уклонов. Выноски и ссылки на строительных чертежах. Правила чтения технической и технологической документации.</w:t>
      </w:r>
    </w:p>
    <w:p w:rsidR="00330EC0" w:rsidRPr="00330EC0" w:rsidRDefault="00330EC0" w:rsidP="00330E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  <w:sectPr w:rsidR="00330EC0" w:rsidRPr="00330EC0" w:rsidSect="00AE2B25">
          <w:footerReference w:type="default" r:id="rId9"/>
          <w:pgSz w:w="11906" w:h="16838"/>
          <w:pgMar w:top="1134" w:right="1133" w:bottom="993" w:left="1134" w:header="708" w:footer="708" w:gutter="0"/>
          <w:cols w:space="708"/>
          <w:titlePg/>
          <w:docGrid w:linePitch="360"/>
        </w:sectPr>
      </w:pPr>
      <w:r w:rsidRPr="00330EC0">
        <w:rPr>
          <w:rFonts w:ascii="Times New Roman" w:hAnsi="Times New Roman"/>
          <w:b/>
          <w:sz w:val="24"/>
          <w:szCs w:val="24"/>
          <w:lang w:eastAsia="en-US"/>
        </w:rPr>
        <w:t>Условные графические обозначения и изображения.</w:t>
      </w:r>
      <w:r w:rsidRPr="00330EC0">
        <w:rPr>
          <w:rFonts w:ascii="Times New Roman" w:hAnsi="Times New Roman"/>
          <w:sz w:val="24"/>
          <w:szCs w:val="24"/>
          <w:lang w:eastAsia="en-US"/>
        </w:rPr>
        <w:t xml:space="preserve"> Графические обозначения материалов на р</w:t>
      </w:r>
      <w:r>
        <w:rPr>
          <w:rFonts w:ascii="Times New Roman" w:hAnsi="Times New Roman"/>
          <w:sz w:val="24"/>
          <w:szCs w:val="24"/>
          <w:lang w:eastAsia="en-US"/>
        </w:rPr>
        <w:t xml:space="preserve">азрезах и фасадах по ГОСТ ЕСКД. </w:t>
      </w:r>
      <w:r w:rsidRPr="00330EC0">
        <w:rPr>
          <w:rFonts w:ascii="Times New Roman" w:hAnsi="Times New Roman"/>
          <w:sz w:val="24"/>
          <w:szCs w:val="24"/>
          <w:lang w:eastAsia="en-US"/>
        </w:rPr>
        <w:t>Условные обозначения элементов здания. Оконные и дверные проемы, лестницы в плане и на разрезе, каналы в стенах. Вычерчивание условных обозначений и изображений элементов зданий и санита</w:t>
      </w:r>
      <w:r>
        <w:rPr>
          <w:rFonts w:ascii="Times New Roman" w:hAnsi="Times New Roman"/>
          <w:sz w:val="24"/>
          <w:szCs w:val="24"/>
          <w:lang w:eastAsia="en-US"/>
        </w:rPr>
        <w:t xml:space="preserve">рно- технического оборудования. </w:t>
      </w:r>
      <w:r w:rsidRPr="00330EC0">
        <w:rPr>
          <w:rFonts w:ascii="Times New Roman" w:hAnsi="Times New Roman"/>
          <w:sz w:val="24"/>
          <w:szCs w:val="24"/>
          <w:lang w:eastAsia="en-US"/>
        </w:rPr>
        <w:t>Чтение архитектурно-строительных чертежей гражданских и промышленных зданий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330EC0">
        <w:rPr>
          <w:rFonts w:ascii="Times New Roman" w:hAnsi="Times New Roman"/>
          <w:sz w:val="24"/>
          <w:szCs w:val="24"/>
          <w:lang w:eastAsia="en-US"/>
        </w:rPr>
        <w:t>Правила выполнения чертежа плана здания, разреза здания, фасада здания.</w:t>
      </w:r>
    </w:p>
    <w:p w:rsidR="00AC426A" w:rsidRDefault="00AC426A" w:rsidP="00AC426A">
      <w:pPr>
        <w:pStyle w:val="20"/>
        <w:keepNext/>
        <w:keepLines/>
        <w:shd w:val="clear" w:color="auto" w:fill="auto"/>
        <w:spacing w:after="0" w:line="240" w:lineRule="auto"/>
        <w:ind w:left="400" w:firstLine="0"/>
        <w:rPr>
          <w:sz w:val="24"/>
          <w:szCs w:val="24"/>
        </w:rPr>
      </w:pPr>
      <w:bookmarkStart w:id="4" w:name="bookmark14"/>
      <w:r w:rsidRPr="00542CCC">
        <w:rPr>
          <w:sz w:val="24"/>
          <w:szCs w:val="24"/>
        </w:rPr>
        <w:lastRenderedPageBreak/>
        <w:t>2.2. Тематический план учебной дисциплины</w:t>
      </w:r>
      <w:bookmarkEnd w:id="4"/>
    </w:p>
    <w:p w:rsidR="00AC426A" w:rsidRPr="00C6344C" w:rsidRDefault="00AC426A" w:rsidP="00AC426A">
      <w:pPr>
        <w:pStyle w:val="20"/>
        <w:keepNext/>
        <w:keepLines/>
        <w:shd w:val="clear" w:color="auto" w:fill="auto"/>
        <w:spacing w:after="0" w:line="240" w:lineRule="auto"/>
        <w:ind w:left="400" w:firstLine="0"/>
        <w:rPr>
          <w:sz w:val="24"/>
          <w:szCs w:val="24"/>
        </w:rPr>
      </w:pP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8505"/>
        <w:gridCol w:w="1276"/>
        <w:gridCol w:w="1495"/>
      </w:tblGrid>
      <w:tr w:rsidR="00AC426A" w:rsidTr="00461981">
        <w:tc>
          <w:tcPr>
            <w:tcW w:w="3085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 w:rsidRPr="003806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  <w:r w:rsidRPr="003806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:rsidR="00AC426A" w:rsidRPr="0038068E" w:rsidRDefault="00AC426A" w:rsidP="00AE2B25">
            <w:pPr>
              <w:pStyle w:val="a8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8068E">
              <w:rPr>
                <w:b/>
                <w:sz w:val="24"/>
                <w:szCs w:val="24"/>
              </w:rPr>
              <w:t>Объем</w:t>
            </w:r>
          </w:p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95" w:type="dxa"/>
            <w:shd w:val="clear" w:color="auto" w:fill="auto"/>
          </w:tcPr>
          <w:p w:rsidR="00AC426A" w:rsidRPr="0038068E" w:rsidRDefault="00AC426A" w:rsidP="00AE2B25">
            <w:pPr>
              <w:pStyle w:val="a8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8068E">
              <w:rPr>
                <w:b/>
                <w:sz w:val="24"/>
                <w:szCs w:val="24"/>
              </w:rPr>
              <w:t>Уровень</w:t>
            </w:r>
          </w:p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</w:tc>
      </w:tr>
      <w:tr w:rsidR="00AC426A" w:rsidTr="00461981">
        <w:tc>
          <w:tcPr>
            <w:tcW w:w="3085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68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C426A" w:rsidTr="00461981">
        <w:tc>
          <w:tcPr>
            <w:tcW w:w="3085" w:type="dxa"/>
            <w:vMerge w:val="restart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38068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Графическое</w:t>
            </w:r>
            <w:r w:rsidRPr="0038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оформление</w:t>
            </w:r>
            <w:r w:rsidRPr="0038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чертежей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(выполнение упражнений и графических работ)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6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426A" w:rsidTr="00461981">
        <w:trPr>
          <w:trHeight w:val="898"/>
        </w:trPr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C426A" w:rsidRPr="0038068E" w:rsidRDefault="00AC426A" w:rsidP="00330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EC0">
              <w:rPr>
                <w:rFonts w:ascii="Times New Roman" w:hAnsi="Times New Roman"/>
                <w:sz w:val="24"/>
                <w:szCs w:val="24"/>
              </w:rPr>
              <w:t>Общие сведения о чертежах</w:t>
            </w:r>
            <w:r w:rsidRPr="00330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30EC0">
              <w:rPr>
                <w:rFonts w:ascii="Times New Roman" w:hAnsi="Times New Roman"/>
                <w:sz w:val="24"/>
                <w:szCs w:val="24"/>
              </w:rPr>
              <w:t>Краткие сведения из истории графики. Оформление чертежей. Масштабы изображений. Линии чертежа. Чертежные шрифты. Основные сведения о нанесении размеров.</w:t>
            </w:r>
            <w:r w:rsidRPr="0038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 w:val="restart"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26A" w:rsidTr="00461981">
        <w:trPr>
          <w:trHeight w:val="451"/>
        </w:trPr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Оформление листа формата А4 рамкой и основной надписью. Выполнение надписей чертежным шрифтом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26A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AC426A" w:rsidP="00DE2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Геометрические построения</w:t>
            </w:r>
            <w:r w:rsidRPr="00DE22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E22FC">
              <w:rPr>
                <w:rFonts w:ascii="Times New Roman" w:hAnsi="Times New Roman"/>
                <w:sz w:val="24"/>
                <w:szCs w:val="24"/>
              </w:rPr>
              <w:t xml:space="preserve">Сопряжение прямых и кривых линий. Порядок построения правильных многоугольников.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26A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AC426A" w:rsidP="00AE2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Выполнение сопряжений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426A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AC426A" w:rsidP="00AE2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Графическая работа №1 (формат А4) Линии чертежа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426A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AC426A" w:rsidP="00AE2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Графическая работа №2 (формат А4) Вычерчивание двух деталей с элементами сопряжения, деления окружности, уклона и конусности.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426A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C426A" w:rsidRPr="0038068E" w:rsidRDefault="00AC426A" w:rsidP="00AE2B25">
            <w:pPr>
              <w:pStyle w:val="a8"/>
              <w:shd w:val="clear" w:color="auto" w:fill="auto"/>
              <w:ind w:left="-8"/>
              <w:jc w:val="both"/>
              <w:rPr>
                <w:sz w:val="24"/>
                <w:szCs w:val="24"/>
              </w:rPr>
            </w:pPr>
            <w:r w:rsidRPr="0038068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8068E">
              <w:rPr>
                <w:sz w:val="24"/>
                <w:szCs w:val="24"/>
              </w:rPr>
              <w:t>: систематическая проработка конспектов занятий, учебной и специальной технической литературы; оформление графических работ.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43F86" w:rsidP="0046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426A" w:rsidTr="00461981">
        <w:tc>
          <w:tcPr>
            <w:tcW w:w="3085" w:type="dxa"/>
            <w:vMerge w:val="restart"/>
            <w:shd w:val="clear" w:color="auto" w:fill="auto"/>
          </w:tcPr>
          <w:p w:rsidR="00AC426A" w:rsidRPr="0038068E" w:rsidRDefault="00AC426A" w:rsidP="00AE2B25">
            <w:pPr>
              <w:pStyle w:val="a8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8068E">
              <w:rPr>
                <w:b/>
                <w:sz w:val="24"/>
                <w:szCs w:val="24"/>
              </w:rPr>
              <w:t xml:space="preserve">Тема </w:t>
            </w:r>
            <w:r w:rsidRPr="0038068E">
              <w:rPr>
                <w:b/>
                <w:bCs/>
                <w:sz w:val="24"/>
                <w:szCs w:val="24"/>
              </w:rPr>
              <w:t>2.</w:t>
            </w:r>
          </w:p>
          <w:p w:rsidR="00AC426A" w:rsidRPr="0038068E" w:rsidRDefault="00561BAA" w:rsidP="00AE2B25">
            <w:pPr>
              <w:pStyle w:val="a8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н</w:t>
            </w:r>
            <w:r w:rsidR="00AC426A" w:rsidRPr="0038068E">
              <w:rPr>
                <w:b/>
                <w:sz w:val="24"/>
                <w:szCs w:val="24"/>
              </w:rPr>
              <w:t>ачертательн</w:t>
            </w:r>
            <w:r>
              <w:rPr>
                <w:b/>
                <w:sz w:val="24"/>
                <w:szCs w:val="24"/>
              </w:rPr>
              <w:t>ой</w:t>
            </w:r>
          </w:p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(выполнение упражнений и графических работ)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426A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AC426A" w:rsidP="00561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 xml:space="preserve">Изображения геометрических объектов в ортогональных проекциях. Ортогональные проекции. Метод проекций.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 w:val="restart"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AC426A" w:rsidP="00752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 xml:space="preserve">Комплексный чертеж точки, прямой, плоскости. Построение третьей проекции по двум заданным.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561BAA" w:rsidP="00AE2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Решение задач на построение проекций точки, прямой, плоскости.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561BAA" w:rsidP="00561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Построение чертежа, аксонометрических проекций; точки и линии на их поверхностях, точки и линии принадлежащих им поверхностей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460927" w:rsidP="00460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 xml:space="preserve">Графическая работа №3 (формат А3) Выполнение чертежа в системе трех проекций и аксонометрического изображения геометрического тела.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RPr="00392DD0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C426A" w:rsidRPr="0038068E" w:rsidRDefault="00AC426A" w:rsidP="00AE2B25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38068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38068E">
              <w:rPr>
                <w:sz w:val="24"/>
                <w:szCs w:val="24"/>
              </w:rPr>
              <w:t xml:space="preserve"> систематическая проработка конспектов занятий, учебной и специальной технической литературы; оформление графических работ.</w:t>
            </w:r>
          </w:p>
          <w:p w:rsidR="00AC426A" w:rsidRPr="0038068E" w:rsidRDefault="00AC426A" w:rsidP="00AE2B25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43F86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426A" w:rsidRPr="00392DD0" w:rsidTr="00461981">
        <w:tc>
          <w:tcPr>
            <w:tcW w:w="3085" w:type="dxa"/>
            <w:vMerge w:val="restart"/>
            <w:shd w:val="clear" w:color="auto" w:fill="auto"/>
          </w:tcPr>
          <w:p w:rsidR="00AC426A" w:rsidRPr="0038068E" w:rsidRDefault="00AC426A" w:rsidP="00AE2B25">
            <w:pPr>
              <w:pStyle w:val="a8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8068E">
              <w:rPr>
                <w:b/>
                <w:sz w:val="24"/>
                <w:szCs w:val="24"/>
              </w:rPr>
              <w:lastRenderedPageBreak/>
              <w:t>Тема 3.</w:t>
            </w:r>
          </w:p>
          <w:p w:rsidR="00AC426A" w:rsidRPr="0038068E" w:rsidRDefault="00AC426A" w:rsidP="00AE2B25">
            <w:pPr>
              <w:pStyle w:val="a8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8068E">
              <w:rPr>
                <w:b/>
                <w:sz w:val="24"/>
                <w:szCs w:val="24"/>
              </w:rPr>
              <w:t>Проекционное</w:t>
            </w:r>
          </w:p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C426A" w:rsidRPr="0038068E" w:rsidRDefault="00AC426A" w:rsidP="00AE2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(выполнение упражнений и графических работ)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426A" w:rsidRPr="00392DD0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AC426A" w:rsidP="00DE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Изображения в ортогональных проекциях</w:t>
            </w:r>
            <w:r w:rsidRPr="00DE22F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DE22FC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DE22F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E22FC">
              <w:rPr>
                <w:rFonts w:ascii="Times New Roman" w:hAnsi="Times New Roman"/>
                <w:sz w:val="24"/>
                <w:szCs w:val="24"/>
              </w:rPr>
              <w:t>разреза</w:t>
            </w:r>
            <w:r w:rsidRPr="00DE22F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E22FC">
              <w:rPr>
                <w:rFonts w:ascii="Times New Roman" w:hAnsi="Times New Roman"/>
                <w:sz w:val="24"/>
                <w:szCs w:val="24"/>
              </w:rPr>
              <w:t xml:space="preserve">сечения.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 w:val="restart"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RPr="00392DD0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AC426A" w:rsidP="00DE22FC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DE22FC">
              <w:rPr>
                <w:sz w:val="24"/>
                <w:szCs w:val="24"/>
              </w:rPr>
              <w:t>Дополнительные проекции. Технический рисунок.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RPr="00392DD0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AC426A" w:rsidP="00AE2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Построение трех видов по наглядному изображению детали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26A" w:rsidRPr="00392DD0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AC426A" w:rsidP="00AE2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Построение третьего вида по двум данным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26A" w:rsidRPr="00392DD0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AC426A" w:rsidP="00AE2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Построение аксонометрической проекции детали с разрезом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26A" w:rsidRPr="00392DD0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AC426A" w:rsidRPr="00DE22FC" w:rsidRDefault="00AC426A" w:rsidP="00AE2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22FC">
              <w:rPr>
                <w:rFonts w:ascii="Times New Roman" w:hAnsi="Times New Roman"/>
                <w:sz w:val="24"/>
                <w:szCs w:val="24"/>
              </w:rPr>
              <w:t>Выполнение сложных разрезов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26A" w:rsidRPr="00392DD0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AC426A" w:rsidRPr="0038068E" w:rsidRDefault="00AC426A" w:rsidP="00AE2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Построение третьего вида по двум данным, выполнение разреза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26A" w:rsidRPr="00392DD0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AC426A" w:rsidRPr="0038068E" w:rsidRDefault="00AC426A" w:rsidP="00AE2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Выполнение технических рисунков несложных деталей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26A" w:rsidRPr="00392DD0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AC426A" w:rsidRPr="0038068E" w:rsidRDefault="00AC426A" w:rsidP="00460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Графическая работа №</w:t>
            </w:r>
            <w:r w:rsidR="00460927">
              <w:rPr>
                <w:rFonts w:ascii="Times New Roman" w:hAnsi="Times New Roman"/>
                <w:sz w:val="24"/>
                <w:szCs w:val="24"/>
              </w:rPr>
              <w:t>4</w:t>
            </w:r>
            <w:r w:rsidRPr="0038068E">
              <w:rPr>
                <w:rFonts w:ascii="Times New Roman" w:hAnsi="Times New Roman"/>
                <w:sz w:val="24"/>
                <w:szCs w:val="24"/>
              </w:rPr>
              <w:t>(формат А3) По заданной аксонометрической проекции построить три вида детали. Проставить размеры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26A" w:rsidRPr="00392DD0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AC426A" w:rsidRPr="0038068E" w:rsidRDefault="00AC426A" w:rsidP="00460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Графическая работа №</w:t>
            </w:r>
            <w:r w:rsidR="00460927">
              <w:rPr>
                <w:rFonts w:ascii="Times New Roman" w:hAnsi="Times New Roman"/>
                <w:sz w:val="24"/>
                <w:szCs w:val="24"/>
              </w:rPr>
              <w:t>5</w:t>
            </w:r>
            <w:r w:rsidRPr="0038068E">
              <w:rPr>
                <w:rFonts w:ascii="Times New Roman" w:hAnsi="Times New Roman"/>
                <w:sz w:val="24"/>
                <w:szCs w:val="24"/>
              </w:rPr>
              <w:t xml:space="preserve"> (формат А3) По заданным двум видам построить третий и аксонометрическую проекцию детали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981" w:rsidRPr="00392DD0" w:rsidTr="00AC59CF">
        <w:trPr>
          <w:trHeight w:val="952"/>
        </w:trPr>
        <w:tc>
          <w:tcPr>
            <w:tcW w:w="3085" w:type="dxa"/>
            <w:vMerge/>
            <w:shd w:val="clear" w:color="auto" w:fill="auto"/>
          </w:tcPr>
          <w:p w:rsidR="00461981" w:rsidRPr="0038068E" w:rsidRDefault="00461981" w:rsidP="00AE2B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1981" w:rsidRPr="0038068E" w:rsidRDefault="00461981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461981" w:rsidRPr="0038068E" w:rsidRDefault="00461981" w:rsidP="00460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Графическая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068E">
              <w:rPr>
                <w:rFonts w:ascii="Times New Roman" w:hAnsi="Times New Roman"/>
                <w:sz w:val="24"/>
                <w:szCs w:val="24"/>
              </w:rPr>
              <w:t xml:space="preserve"> (формат А3) Построить чертеж детали, требующей применения простого разреза (с соединением части вида и части разреза). Выполнить аксонометрическую проекцию с вырезом ближней части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981" w:rsidRPr="0038068E" w:rsidRDefault="00461981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461981" w:rsidRPr="0038068E" w:rsidRDefault="00461981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26A" w:rsidRPr="00392DD0" w:rsidTr="00461981">
        <w:tc>
          <w:tcPr>
            <w:tcW w:w="30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C426A" w:rsidRPr="0038068E" w:rsidRDefault="00AC426A" w:rsidP="00AE2B25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38068E">
              <w:rPr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38068E">
              <w:rPr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литературы; оформление графических работ.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26A" w:rsidRPr="0038068E" w:rsidRDefault="00443F86" w:rsidP="00443F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C426A" w:rsidRDefault="00AC426A" w:rsidP="00AC426A">
      <w:pPr>
        <w:spacing w:after="120" w:line="240" w:lineRule="auto"/>
        <w:ind w:firstLine="2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6"/>
        <w:gridCol w:w="663"/>
        <w:gridCol w:w="8222"/>
        <w:gridCol w:w="1395"/>
        <w:gridCol w:w="1466"/>
      </w:tblGrid>
      <w:tr w:rsidR="00AC426A" w:rsidTr="00AE2B25">
        <w:tc>
          <w:tcPr>
            <w:tcW w:w="2985" w:type="dxa"/>
            <w:vMerge w:val="restart"/>
            <w:shd w:val="clear" w:color="auto" w:fill="auto"/>
          </w:tcPr>
          <w:p w:rsidR="00AC426A" w:rsidRPr="0038068E" w:rsidRDefault="00AC426A" w:rsidP="00AE2B25">
            <w:pPr>
              <w:pStyle w:val="a8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8068E">
              <w:rPr>
                <w:b/>
                <w:sz w:val="24"/>
                <w:szCs w:val="24"/>
              </w:rPr>
              <w:lastRenderedPageBreak/>
              <w:t>Тема 4</w:t>
            </w:r>
            <w:r w:rsidRPr="0038068E">
              <w:rPr>
                <w:b/>
                <w:bCs/>
                <w:sz w:val="24"/>
                <w:szCs w:val="24"/>
              </w:rPr>
              <w:t>.</w:t>
            </w:r>
          </w:p>
          <w:p w:rsidR="00AC426A" w:rsidRPr="0038068E" w:rsidRDefault="00AC426A" w:rsidP="00AE2B25">
            <w:pPr>
              <w:pStyle w:val="a8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8068E">
              <w:rPr>
                <w:b/>
                <w:sz w:val="24"/>
                <w:szCs w:val="24"/>
              </w:rPr>
              <w:t>Строительные</w:t>
            </w:r>
          </w:p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чертежи</w:t>
            </w:r>
          </w:p>
        </w:tc>
        <w:tc>
          <w:tcPr>
            <w:tcW w:w="9030" w:type="dxa"/>
            <w:gridSpan w:val="2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(выполнение упражнений и графических работ)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09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426A" w:rsidTr="00AE2B25">
        <w:tc>
          <w:tcPr>
            <w:tcW w:w="29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AC426A" w:rsidRPr="0038068E" w:rsidRDefault="00AC426A" w:rsidP="00460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Общие сведения о строительных чертежах</w:t>
            </w:r>
            <w:r w:rsidRPr="003806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8068E">
              <w:rPr>
                <w:rFonts w:ascii="Times New Roman" w:hAnsi="Times New Roman"/>
                <w:sz w:val="24"/>
                <w:szCs w:val="24"/>
              </w:rPr>
              <w:t>Стадии проектирования. Стандарты единой системы конструкторской документации и системы проектной документации в строительстве.</w:t>
            </w:r>
            <w:r w:rsidR="00460927" w:rsidRPr="0038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927">
              <w:rPr>
                <w:rFonts w:ascii="Times New Roman" w:hAnsi="Times New Roman"/>
                <w:sz w:val="24"/>
                <w:szCs w:val="24"/>
              </w:rPr>
              <w:t>Виды строительных чертежей</w:t>
            </w:r>
            <w:r w:rsidR="00460927" w:rsidRPr="0038068E">
              <w:rPr>
                <w:rFonts w:ascii="Times New Roman" w:hAnsi="Times New Roman"/>
                <w:sz w:val="24"/>
                <w:szCs w:val="24"/>
              </w:rPr>
              <w:t>. Наименование и маркировка строительных чертежей. Масштабы строительных чертежей. Координационные оси и размеры на чертежах. Выноски и ссылки на строительных чертежах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 w:val="restart"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Tr="00AE2B25">
        <w:tc>
          <w:tcPr>
            <w:tcW w:w="2985" w:type="dxa"/>
            <w:vMerge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AC426A" w:rsidRPr="0038068E" w:rsidRDefault="00460927" w:rsidP="00AE2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Формы основной надписи на чертежах зданий и строительных конструкций. Масштабы изображений на чертежа зданий по ГОСТ СПДС. Особенности применения линий на строительных чертежах. Порядок нанесения размеров на строительных чертежах.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426A" w:rsidRPr="0038068E" w:rsidRDefault="00461981" w:rsidP="00AE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27" w:rsidTr="00AE2B25">
        <w:tc>
          <w:tcPr>
            <w:tcW w:w="2985" w:type="dxa"/>
            <w:vMerge/>
            <w:shd w:val="clear" w:color="auto" w:fill="auto"/>
          </w:tcPr>
          <w:p w:rsidR="00460927" w:rsidRPr="0038068E" w:rsidRDefault="00460927" w:rsidP="00460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460927" w:rsidRPr="0038068E" w:rsidRDefault="00460927" w:rsidP="0046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460927" w:rsidRPr="0038068E" w:rsidRDefault="00460927" w:rsidP="00460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Условные обозначения уровней, уклонов. Выноски и ссылки на строительных чертежах. Правила чтения технической и технологической документации.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27" w:rsidRPr="0038068E" w:rsidRDefault="00461981" w:rsidP="0046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460927" w:rsidRPr="0038068E" w:rsidRDefault="00460927" w:rsidP="00460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27" w:rsidTr="00AE2B25">
        <w:tc>
          <w:tcPr>
            <w:tcW w:w="2985" w:type="dxa"/>
            <w:vMerge/>
            <w:shd w:val="clear" w:color="auto" w:fill="auto"/>
          </w:tcPr>
          <w:p w:rsidR="00460927" w:rsidRPr="0038068E" w:rsidRDefault="00460927" w:rsidP="00460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460927" w:rsidRPr="0038068E" w:rsidRDefault="00460927" w:rsidP="0046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460927" w:rsidRPr="0038068E" w:rsidRDefault="00460927" w:rsidP="00460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Условные графические обозначения и изображения</w:t>
            </w:r>
            <w:r w:rsidRPr="003806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8068E">
              <w:rPr>
                <w:rFonts w:ascii="Times New Roman" w:hAnsi="Times New Roman"/>
                <w:sz w:val="24"/>
                <w:szCs w:val="24"/>
              </w:rPr>
              <w:t>Графические обозначения материалов на разрезах и фасадах по ГОСТ ЕСКД.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27" w:rsidRPr="0038068E" w:rsidRDefault="00461981" w:rsidP="0046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460927" w:rsidRPr="0038068E" w:rsidRDefault="00460927" w:rsidP="00460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27" w:rsidTr="00AE2B25">
        <w:tc>
          <w:tcPr>
            <w:tcW w:w="2985" w:type="dxa"/>
            <w:vMerge/>
            <w:shd w:val="clear" w:color="auto" w:fill="auto"/>
          </w:tcPr>
          <w:p w:rsidR="00460927" w:rsidRPr="0038068E" w:rsidRDefault="00460927" w:rsidP="00460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460927" w:rsidRPr="0038068E" w:rsidRDefault="00460927" w:rsidP="0046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460927" w:rsidRPr="0038068E" w:rsidRDefault="00460927" w:rsidP="00460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Условные обозначения элементов здания. Оконные и дверные проемы, лестницы в плане и на разрезе, каналы в стенах.</w:t>
            </w:r>
            <w:r w:rsidR="00C6042F" w:rsidRPr="0038068E">
              <w:rPr>
                <w:rFonts w:ascii="Times New Roman" w:hAnsi="Times New Roman"/>
                <w:sz w:val="24"/>
                <w:szCs w:val="24"/>
              </w:rPr>
              <w:t xml:space="preserve"> Вычерчивание условных обозначений и изображений элементов зданий и санитарно- технического оборудования.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27" w:rsidRPr="0038068E" w:rsidRDefault="00461981" w:rsidP="0046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460927" w:rsidRPr="0038068E" w:rsidRDefault="00460927" w:rsidP="00460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2F" w:rsidTr="00AE2B25">
        <w:tc>
          <w:tcPr>
            <w:tcW w:w="2985" w:type="dxa"/>
            <w:vMerge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Чтение архитектурно-строительных чертежей гражданских и промышленных зданий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42F" w:rsidRPr="0038068E" w:rsidRDefault="00461981" w:rsidP="00C6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C6042F" w:rsidRPr="0038068E" w:rsidRDefault="00C6042F" w:rsidP="00C60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2F" w:rsidTr="00AE2B25">
        <w:tc>
          <w:tcPr>
            <w:tcW w:w="2985" w:type="dxa"/>
            <w:vMerge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</w:t>
            </w:r>
            <w:r w:rsidRPr="0038068E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38068E">
              <w:rPr>
                <w:rFonts w:ascii="Times New Roman" w:hAnsi="Times New Roman"/>
                <w:sz w:val="24"/>
                <w:szCs w:val="24"/>
              </w:rPr>
              <w:t xml:space="preserve"> чертеж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плана здания, разреза здания, </w:t>
            </w:r>
            <w:r w:rsidRPr="0038068E">
              <w:rPr>
                <w:rFonts w:ascii="Times New Roman" w:hAnsi="Times New Roman"/>
                <w:sz w:val="24"/>
                <w:szCs w:val="24"/>
              </w:rPr>
              <w:t>фасада здания.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42F" w:rsidRPr="0038068E" w:rsidRDefault="00461981" w:rsidP="00C6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C6042F" w:rsidRPr="0038068E" w:rsidRDefault="00C6042F" w:rsidP="00C60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2F" w:rsidTr="00AE2B25">
        <w:tc>
          <w:tcPr>
            <w:tcW w:w="2985" w:type="dxa"/>
            <w:vMerge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Графическая работа №13 (формат А1) По исходным данным двух-, трехэтажного гражданского здания выполнить: план первого этажа (М1:100), архитектурный разрез здания по лестничной клетке (М1:50), фасад (М1:100).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42F" w:rsidRPr="0038068E" w:rsidRDefault="00461981" w:rsidP="00C6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C6042F" w:rsidRPr="0038068E" w:rsidRDefault="00C6042F" w:rsidP="00C604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2F" w:rsidTr="00AE2B25">
        <w:tc>
          <w:tcPr>
            <w:tcW w:w="2985" w:type="dxa"/>
            <w:vMerge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Вычертить условные обозначения генпланов. Чтение чертежей генпланов.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42F" w:rsidRPr="0038068E" w:rsidRDefault="00461981" w:rsidP="00C6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C6042F" w:rsidRPr="0038068E" w:rsidRDefault="00C6042F" w:rsidP="00C60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42F" w:rsidTr="00AE2B25">
        <w:tc>
          <w:tcPr>
            <w:tcW w:w="2985" w:type="dxa"/>
            <w:vMerge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Графическая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068E">
              <w:rPr>
                <w:rFonts w:ascii="Times New Roman" w:hAnsi="Times New Roman"/>
                <w:sz w:val="24"/>
                <w:szCs w:val="24"/>
              </w:rPr>
              <w:t>(формат А3) По заданной схеме выполнить чертеж генерального плана с учетом условных обозначений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42F" w:rsidRPr="0038068E" w:rsidRDefault="00461981" w:rsidP="00C6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C6042F" w:rsidRPr="0038068E" w:rsidRDefault="00C6042F" w:rsidP="00C60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42F" w:rsidTr="00A7013B">
        <w:trPr>
          <w:trHeight w:val="278"/>
        </w:trPr>
        <w:tc>
          <w:tcPr>
            <w:tcW w:w="2985" w:type="dxa"/>
            <w:vMerge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shd w:val="clear" w:color="auto" w:fill="auto"/>
          </w:tcPr>
          <w:p w:rsidR="00C6042F" w:rsidRPr="0038068E" w:rsidRDefault="00C6042F" w:rsidP="00C6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42F" w:rsidRPr="0038068E" w:rsidRDefault="00C6042F" w:rsidP="00C60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shd w:val="clear" w:color="auto" w:fill="A6A6A6"/>
            <w:vAlign w:val="center"/>
          </w:tcPr>
          <w:p w:rsidR="00C6042F" w:rsidRPr="0038068E" w:rsidRDefault="00C6042F" w:rsidP="00C60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426A" w:rsidRDefault="00AC426A" w:rsidP="00AC426A">
      <w:pPr>
        <w:spacing w:after="120" w:line="240" w:lineRule="auto"/>
        <w:ind w:firstLine="2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8898"/>
        <w:gridCol w:w="1400"/>
        <w:gridCol w:w="1472"/>
      </w:tblGrid>
      <w:tr w:rsidR="00AC426A" w:rsidTr="00AE2B25">
        <w:tc>
          <w:tcPr>
            <w:tcW w:w="2985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0" w:type="dxa"/>
            <w:tcBorders>
              <w:top w:val="single" w:sz="4" w:space="0" w:color="auto"/>
            </w:tcBorders>
            <w:shd w:val="clear" w:color="auto" w:fill="auto"/>
          </w:tcPr>
          <w:p w:rsidR="00AC426A" w:rsidRPr="0038068E" w:rsidRDefault="00AC426A" w:rsidP="00AE2B25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38068E">
              <w:rPr>
                <w:b/>
                <w:sz w:val="24"/>
                <w:szCs w:val="24"/>
              </w:rPr>
              <w:t>Самостоятельная работа обучающихся:</w:t>
            </w:r>
            <w:r w:rsidRPr="0038068E">
              <w:rPr>
                <w:sz w:val="24"/>
                <w:szCs w:val="24"/>
              </w:rPr>
              <w:t xml:space="preserve"> систематическая проработка конспектов занятий, учебной и специальной технической литературы; оформление графических работ.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26A" w:rsidRPr="0038068E" w:rsidRDefault="00443F86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426A" w:rsidTr="00AE2B25">
        <w:trPr>
          <w:trHeight w:val="165"/>
        </w:trPr>
        <w:tc>
          <w:tcPr>
            <w:tcW w:w="120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426A" w:rsidRPr="0038068E" w:rsidRDefault="00AC426A" w:rsidP="00460927">
            <w:pPr>
              <w:pStyle w:val="a8"/>
              <w:shd w:val="clear" w:color="auto" w:fill="auto"/>
              <w:jc w:val="right"/>
              <w:rPr>
                <w:color w:val="FF0000"/>
                <w:sz w:val="24"/>
                <w:szCs w:val="24"/>
              </w:rPr>
            </w:pPr>
            <w:r w:rsidRPr="0038068E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426A" w:rsidRPr="0038068E" w:rsidRDefault="00443F86" w:rsidP="0046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bookmarkStart w:id="5" w:name="_GoBack"/>
            <w:bookmarkEnd w:id="5"/>
          </w:p>
        </w:tc>
        <w:tc>
          <w:tcPr>
            <w:tcW w:w="1495" w:type="dxa"/>
            <w:shd w:val="clear" w:color="auto" w:fill="A6A6A6"/>
            <w:vAlign w:val="center"/>
          </w:tcPr>
          <w:p w:rsidR="00AC426A" w:rsidRPr="0038068E" w:rsidRDefault="00AC426A" w:rsidP="00AE2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426A" w:rsidRDefault="00AC426A" w:rsidP="00AC426A">
      <w:pPr>
        <w:spacing w:after="120" w:line="240" w:lineRule="auto"/>
        <w:ind w:firstLine="2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C426A" w:rsidRPr="008C286A" w:rsidRDefault="00AC426A" w:rsidP="00AC426A">
      <w:pPr>
        <w:spacing w:after="120" w:line="240" w:lineRule="auto"/>
        <w:ind w:firstLine="210"/>
        <w:rPr>
          <w:rFonts w:ascii="Times New Roman" w:hAnsi="Times New Roman"/>
          <w:b/>
          <w:color w:val="FF0000"/>
          <w:sz w:val="24"/>
          <w:szCs w:val="24"/>
        </w:rPr>
        <w:sectPr w:rsidR="00AC426A" w:rsidRPr="008C286A" w:rsidSect="00DE22FC">
          <w:pgSz w:w="16838" w:h="11906" w:orient="landscape"/>
          <w:pgMar w:top="709" w:right="1134" w:bottom="851" w:left="992" w:header="709" w:footer="709" w:gutter="0"/>
          <w:cols w:space="708"/>
          <w:docGrid w:linePitch="360"/>
        </w:sectPr>
      </w:pPr>
    </w:p>
    <w:p w:rsidR="00AC426A" w:rsidRPr="009B6065" w:rsidRDefault="00AC426A" w:rsidP="00AC4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065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AC426A" w:rsidRPr="009B6065" w:rsidRDefault="00AC426A" w:rsidP="00AC4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426A" w:rsidRPr="009B6065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6065">
        <w:rPr>
          <w:rFonts w:ascii="Times New Roman" w:hAnsi="Times New Roman"/>
          <w:b/>
          <w:sz w:val="24"/>
          <w:szCs w:val="24"/>
        </w:rPr>
        <w:t xml:space="preserve">3.1.  </w:t>
      </w:r>
      <w:proofErr w:type="gramStart"/>
      <w:r w:rsidRPr="009B6065">
        <w:rPr>
          <w:rFonts w:ascii="Times New Roman" w:hAnsi="Times New Roman"/>
          <w:b/>
          <w:sz w:val="24"/>
          <w:szCs w:val="24"/>
        </w:rPr>
        <w:t>Требования  к</w:t>
      </w:r>
      <w:proofErr w:type="gramEnd"/>
      <w:r w:rsidRPr="009B6065">
        <w:rPr>
          <w:rFonts w:ascii="Times New Roman" w:hAnsi="Times New Roman"/>
          <w:b/>
          <w:sz w:val="24"/>
          <w:szCs w:val="24"/>
        </w:rPr>
        <w:t xml:space="preserve">  минимальному  материально-техническому обеспечению</w:t>
      </w:r>
    </w:p>
    <w:p w:rsidR="00AC426A" w:rsidRPr="009B6065" w:rsidRDefault="00AC426A" w:rsidP="00AC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354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AD3354">
        <w:rPr>
          <w:rFonts w:ascii="Times New Roman" w:hAnsi="Times New Roman"/>
          <w:sz w:val="24"/>
          <w:szCs w:val="24"/>
        </w:rPr>
        <w:t>реализации  программы</w:t>
      </w:r>
      <w:proofErr w:type="gramEnd"/>
      <w:r w:rsidRPr="00AD3354">
        <w:rPr>
          <w:rFonts w:ascii="Times New Roman" w:hAnsi="Times New Roman"/>
          <w:sz w:val="24"/>
          <w:szCs w:val="24"/>
        </w:rPr>
        <w:t xml:space="preserve">  дисциплины  имеется в наличии кабинет инженерной графики</w:t>
      </w:r>
    </w:p>
    <w:p w:rsidR="00AC426A" w:rsidRPr="009B6065" w:rsidRDefault="00AC426A" w:rsidP="00AC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26A" w:rsidRPr="009B6065" w:rsidRDefault="00AC426A" w:rsidP="00AC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учебного кабинета</w:t>
      </w:r>
      <w:r w:rsidRPr="009B6065">
        <w:rPr>
          <w:rFonts w:ascii="Times New Roman" w:hAnsi="Times New Roman"/>
          <w:sz w:val="24"/>
          <w:szCs w:val="24"/>
        </w:rPr>
        <w:t xml:space="preserve">:  </w:t>
      </w:r>
    </w:p>
    <w:p w:rsidR="00AC426A" w:rsidRPr="009B6065" w:rsidRDefault="00AC426A" w:rsidP="00AC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065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обучающихся; </w:t>
      </w:r>
    </w:p>
    <w:p w:rsidR="00AC426A" w:rsidRPr="009B6065" w:rsidRDefault="00AC426A" w:rsidP="00AC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065">
        <w:rPr>
          <w:rFonts w:ascii="Times New Roman" w:hAnsi="Times New Roman"/>
          <w:sz w:val="24"/>
          <w:szCs w:val="24"/>
        </w:rPr>
        <w:t xml:space="preserve">- рабочее место преподавателя; </w:t>
      </w:r>
    </w:p>
    <w:p w:rsidR="00AC426A" w:rsidRPr="009B6065" w:rsidRDefault="00AC426A" w:rsidP="00AC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065">
        <w:rPr>
          <w:rFonts w:ascii="Times New Roman" w:hAnsi="Times New Roman"/>
          <w:sz w:val="24"/>
          <w:szCs w:val="24"/>
        </w:rPr>
        <w:t>- учебно-наглядные пособия по дисци</w:t>
      </w:r>
      <w:r>
        <w:rPr>
          <w:rFonts w:ascii="Times New Roman" w:hAnsi="Times New Roman"/>
          <w:sz w:val="24"/>
          <w:szCs w:val="24"/>
        </w:rPr>
        <w:t>плине «Инженерная графика</w:t>
      </w:r>
      <w:r w:rsidRPr="009B6065">
        <w:rPr>
          <w:rFonts w:ascii="Times New Roman" w:hAnsi="Times New Roman"/>
          <w:sz w:val="24"/>
          <w:szCs w:val="24"/>
        </w:rPr>
        <w:t xml:space="preserve">» </w:t>
      </w:r>
    </w:p>
    <w:p w:rsidR="00AC426A" w:rsidRPr="009B6065" w:rsidRDefault="00AC426A" w:rsidP="00AC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065">
        <w:rPr>
          <w:rFonts w:ascii="Times New Roman" w:hAnsi="Times New Roman"/>
          <w:sz w:val="24"/>
          <w:szCs w:val="24"/>
        </w:rPr>
        <w:t xml:space="preserve">Технические средства обучения:  </w:t>
      </w:r>
    </w:p>
    <w:p w:rsidR="00AC426A" w:rsidRPr="009B6065" w:rsidRDefault="00AC426A" w:rsidP="00AC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065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компьютер и </w:t>
      </w:r>
      <w:proofErr w:type="gramStart"/>
      <w:r w:rsidRPr="009B6065">
        <w:rPr>
          <w:rFonts w:ascii="Times New Roman" w:hAnsi="Times New Roman"/>
          <w:sz w:val="24"/>
          <w:szCs w:val="24"/>
        </w:rPr>
        <w:t>интерактивная  доска</w:t>
      </w:r>
      <w:proofErr w:type="gramEnd"/>
      <w:r w:rsidRPr="009B6065">
        <w:rPr>
          <w:rFonts w:ascii="Times New Roman" w:hAnsi="Times New Roman"/>
          <w:sz w:val="24"/>
          <w:szCs w:val="24"/>
        </w:rPr>
        <w:t xml:space="preserve">  с  лицензио</w:t>
      </w:r>
      <w:r>
        <w:rPr>
          <w:rFonts w:ascii="Times New Roman" w:hAnsi="Times New Roman"/>
          <w:sz w:val="24"/>
          <w:szCs w:val="24"/>
        </w:rPr>
        <w:t>нным  программным  обеспечением</w:t>
      </w:r>
    </w:p>
    <w:p w:rsidR="00AC426A" w:rsidRPr="009B6065" w:rsidRDefault="00AC426A" w:rsidP="00AC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6065">
        <w:rPr>
          <w:rFonts w:ascii="Times New Roman" w:hAnsi="Times New Roman"/>
          <w:sz w:val="24"/>
          <w:szCs w:val="24"/>
        </w:rPr>
        <w:t xml:space="preserve">мультимедиа проектор. </w:t>
      </w:r>
    </w:p>
    <w:p w:rsidR="00AC426A" w:rsidRPr="009B6065" w:rsidRDefault="00AC426A" w:rsidP="00AC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26A" w:rsidRPr="009B6065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6065">
        <w:rPr>
          <w:rFonts w:ascii="Times New Roman" w:hAnsi="Times New Roman"/>
          <w:b/>
          <w:sz w:val="24"/>
          <w:szCs w:val="24"/>
        </w:rPr>
        <w:t xml:space="preserve">3.2. Информационное обеспечение обучения </w:t>
      </w:r>
    </w:p>
    <w:p w:rsidR="00AC426A" w:rsidRPr="009B6065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B6065">
        <w:rPr>
          <w:rFonts w:ascii="Times New Roman" w:hAnsi="Times New Roman"/>
          <w:b/>
          <w:sz w:val="24"/>
          <w:szCs w:val="24"/>
        </w:rPr>
        <w:t>Перечень  рекомендуемых</w:t>
      </w:r>
      <w:proofErr w:type="gramEnd"/>
      <w:r w:rsidRPr="009B6065">
        <w:rPr>
          <w:rFonts w:ascii="Times New Roman" w:hAnsi="Times New Roman"/>
          <w:b/>
          <w:sz w:val="24"/>
          <w:szCs w:val="24"/>
        </w:rPr>
        <w:t xml:space="preserve">  учебных  изданий,  Интернет-ресурсов, </w:t>
      </w:r>
    </w:p>
    <w:p w:rsidR="00AC426A" w:rsidRPr="009B6065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6065">
        <w:rPr>
          <w:rFonts w:ascii="Times New Roman" w:hAnsi="Times New Roman"/>
          <w:b/>
          <w:sz w:val="24"/>
          <w:szCs w:val="24"/>
        </w:rPr>
        <w:t xml:space="preserve">дополнительной литературы </w:t>
      </w:r>
    </w:p>
    <w:p w:rsidR="00AC426A" w:rsidRPr="004C4CAC" w:rsidRDefault="00AC426A" w:rsidP="00AC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CAC">
        <w:rPr>
          <w:rFonts w:ascii="Times New Roman" w:hAnsi="Times New Roman"/>
          <w:b/>
          <w:sz w:val="24"/>
          <w:szCs w:val="24"/>
        </w:rPr>
        <w:t xml:space="preserve">Основные источники:  </w:t>
      </w:r>
    </w:p>
    <w:p w:rsidR="00AC426A" w:rsidRPr="0038068E" w:rsidRDefault="00AC426A" w:rsidP="00AC426A">
      <w:pPr>
        <w:pStyle w:val="a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06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Н.А. Березина. </w:t>
      </w:r>
      <w:r w:rsidRPr="003806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Инженерная графика</w:t>
      </w:r>
      <w:r w:rsidRPr="003806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М.: Альфа-М, НИЦ ИНФРА-М, </w:t>
      </w:r>
      <w:proofErr w:type="gramStart"/>
      <w:r w:rsidRPr="003806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2014.</w:t>
      </w:r>
      <w:r w:rsidRPr="004C4CAC">
        <w:rPr>
          <w:rFonts w:ascii="Times New Roman" w:hAnsi="Times New Roman"/>
          <w:sz w:val="24"/>
          <w:szCs w:val="24"/>
          <w:shd w:val="clear" w:color="auto" w:fill="FFFFFF"/>
        </w:rPr>
        <w:t>[</w:t>
      </w:r>
      <w:proofErr w:type="gramEnd"/>
      <w:r w:rsidRPr="009B6065">
        <w:rPr>
          <w:rFonts w:ascii="Times New Roman" w:hAnsi="Times New Roman"/>
          <w:sz w:val="24"/>
          <w:szCs w:val="24"/>
          <w:shd w:val="clear" w:color="auto" w:fill="FFFFFF"/>
        </w:rPr>
        <w:t xml:space="preserve">ЭБС </w:t>
      </w:r>
      <w:r w:rsidRPr="009B606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ZNANIUM</w:t>
      </w:r>
      <w:r w:rsidRPr="009B6065">
        <w:rPr>
          <w:sz w:val="24"/>
          <w:szCs w:val="24"/>
        </w:rPr>
        <w:t>http://</w:t>
      </w:r>
      <w:r w:rsidRPr="003806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http://znanium.com/catalog/</w:t>
      </w:r>
      <w:r w:rsidRPr="003806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product</w:t>
      </w:r>
      <w:r w:rsidRPr="003806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/503669</w:t>
      </w:r>
      <w:r w:rsidRPr="004C4CAC">
        <w:rPr>
          <w:sz w:val="24"/>
          <w:szCs w:val="24"/>
        </w:rPr>
        <w:t>]</w:t>
      </w:r>
    </w:p>
    <w:p w:rsidR="00AC426A" w:rsidRPr="006A5A8E" w:rsidRDefault="00AC426A" w:rsidP="00AC426A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5A8E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AC426A" w:rsidRPr="00BC24A1" w:rsidRDefault="00AC426A" w:rsidP="00AC426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C24A1">
        <w:rPr>
          <w:rFonts w:ascii="Times New Roman" w:hAnsi="Times New Roman"/>
          <w:sz w:val="24"/>
          <w:szCs w:val="24"/>
        </w:rPr>
        <w:t xml:space="preserve">1. А.М. Бродский, Э.М. </w:t>
      </w:r>
      <w:proofErr w:type="spellStart"/>
      <w:r w:rsidRPr="00BC24A1">
        <w:rPr>
          <w:rFonts w:ascii="Times New Roman" w:hAnsi="Times New Roman"/>
          <w:sz w:val="24"/>
          <w:szCs w:val="24"/>
        </w:rPr>
        <w:t>Фазлулин</w:t>
      </w:r>
      <w:proofErr w:type="spellEnd"/>
      <w:r w:rsidRPr="00BC24A1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BC24A1">
        <w:rPr>
          <w:rFonts w:ascii="Times New Roman" w:hAnsi="Times New Roman"/>
          <w:sz w:val="24"/>
          <w:szCs w:val="24"/>
        </w:rPr>
        <w:t>Халдинов</w:t>
      </w:r>
      <w:proofErr w:type="spellEnd"/>
      <w:r w:rsidRPr="00BC24A1">
        <w:rPr>
          <w:rFonts w:ascii="Times New Roman" w:hAnsi="Times New Roman"/>
          <w:sz w:val="24"/>
          <w:szCs w:val="24"/>
        </w:rPr>
        <w:t>. Практикум по инженерной графике – М.: Академия 2004.</w:t>
      </w:r>
    </w:p>
    <w:p w:rsidR="00AC426A" w:rsidRDefault="00AC426A" w:rsidP="00AC426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C24A1">
        <w:rPr>
          <w:rFonts w:ascii="Times New Roman" w:hAnsi="Times New Roman"/>
          <w:sz w:val="24"/>
          <w:szCs w:val="24"/>
        </w:rPr>
        <w:t xml:space="preserve">2. Ф. И. </w:t>
      </w:r>
      <w:proofErr w:type="spellStart"/>
      <w:r w:rsidRPr="00BC24A1">
        <w:rPr>
          <w:rFonts w:ascii="Times New Roman" w:hAnsi="Times New Roman"/>
          <w:sz w:val="24"/>
          <w:szCs w:val="24"/>
        </w:rPr>
        <w:t>Пуйческу</w:t>
      </w:r>
      <w:proofErr w:type="spellEnd"/>
      <w:r w:rsidRPr="00BC24A1">
        <w:rPr>
          <w:rFonts w:ascii="Times New Roman" w:hAnsi="Times New Roman"/>
          <w:sz w:val="24"/>
          <w:szCs w:val="24"/>
        </w:rPr>
        <w:t>, С. Н. Муравьев, Н. А. Чванова. Инженерная графика – М.: Академия 2014</w:t>
      </w:r>
    </w:p>
    <w:p w:rsidR="00AC426A" w:rsidRDefault="00AC426A" w:rsidP="00AC426A">
      <w:pPr>
        <w:spacing w:after="120" w:line="240" w:lineRule="auto"/>
        <w:ind w:firstLine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426A" w:rsidRPr="00AB5413" w:rsidRDefault="00AC426A" w:rsidP="00AC426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413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</w:t>
      </w:r>
      <w:r w:rsidR="00EA35E1">
        <w:rPr>
          <w:rFonts w:ascii="Times New Roman" w:hAnsi="Times New Roman"/>
          <w:b/>
          <w:sz w:val="24"/>
          <w:szCs w:val="24"/>
        </w:rPr>
        <w:t xml:space="preserve"> </w:t>
      </w:r>
      <w:r w:rsidRPr="00AB5413">
        <w:rPr>
          <w:rFonts w:ascii="Times New Roman" w:hAnsi="Times New Roman"/>
          <w:b/>
          <w:sz w:val="24"/>
          <w:szCs w:val="24"/>
        </w:rPr>
        <w:t>ДИСЦИПЛИНЫ</w:t>
      </w:r>
    </w:p>
    <w:p w:rsidR="00AC426A" w:rsidRPr="009B6065" w:rsidRDefault="00AC426A" w:rsidP="00AC4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426A" w:rsidRPr="009B6065" w:rsidRDefault="00FE59A1" w:rsidP="00AC42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caps/>
          <w:sz w:val="24"/>
          <w:szCs w:val="24"/>
        </w:rPr>
        <w:t xml:space="preserve">4.1 </w:t>
      </w:r>
      <w:r w:rsidRPr="00FE59A1">
        <w:rPr>
          <w:rFonts w:ascii="Times New Roman" w:eastAsiaTheme="minorEastAsia" w:hAnsi="Times New Roman"/>
          <w:b/>
          <w:caps/>
          <w:sz w:val="24"/>
          <w:szCs w:val="24"/>
        </w:rPr>
        <w:t>ФОРМЫ И МЕТОДЫ КОНТРОЛЯ ОСВОЕНИЯ УЧЕБНОЙ ДИСЦИПЛИНЫ</w:t>
      </w:r>
      <w:r w:rsidRPr="009B60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 w:rsidR="00EA35E1">
        <w:rPr>
          <w:rFonts w:ascii="Times New Roman" w:hAnsi="Times New Roman"/>
          <w:sz w:val="24"/>
          <w:szCs w:val="24"/>
        </w:rPr>
        <w:t xml:space="preserve"> и</w:t>
      </w:r>
      <w:r w:rsidR="00AC426A" w:rsidRPr="009B60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426A" w:rsidRPr="009B6065">
        <w:rPr>
          <w:rFonts w:ascii="Times New Roman" w:hAnsi="Times New Roman"/>
          <w:sz w:val="24"/>
          <w:szCs w:val="24"/>
        </w:rPr>
        <w:t>оценка  результатов</w:t>
      </w:r>
      <w:proofErr w:type="gramEnd"/>
      <w:r w:rsidR="00AC426A" w:rsidRPr="009B6065">
        <w:rPr>
          <w:rFonts w:ascii="Times New Roman" w:hAnsi="Times New Roman"/>
          <w:sz w:val="24"/>
          <w:szCs w:val="24"/>
        </w:rPr>
        <w:t xml:space="preserve">  освоения  дисциплины  осуществляется преподавателем  в  процессе  проведения  практических  занятий  и лабораторных  работ,  тестирования,  а  также  выполнения  обучающимися индивидуальных заданий, проектов, исследований. </w:t>
      </w:r>
    </w:p>
    <w:p w:rsidR="00AC426A" w:rsidRPr="004C4CAC" w:rsidRDefault="00AC426A" w:rsidP="00AC4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2687"/>
      </w:tblGrid>
      <w:tr w:rsidR="00AC426A" w:rsidRPr="009B6065" w:rsidTr="00FE59A1"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 xml:space="preserve">Результаты обучения </w:t>
            </w: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268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</w:t>
            </w: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 xml:space="preserve">результатов обучения  </w:t>
            </w:r>
          </w:p>
        </w:tc>
      </w:tr>
      <w:tr w:rsidR="00AC426A" w:rsidRPr="009B6065" w:rsidTr="00FE59A1"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- использовать полученные знания при выполнении конструкторских документов с помощью компьютерной графики;</w:t>
            </w: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- правила разработки, выполнения оформления и чтения конструкторской документации;</w:t>
            </w:r>
          </w:p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- способы графического представления пространственных образов и схем;</w:t>
            </w: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- стандарты единой системы конструкторской документации и системы проектной документации в строительстве.</w:t>
            </w:r>
          </w:p>
        </w:tc>
        <w:tc>
          <w:tcPr>
            <w:tcW w:w="268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Графическая работа</w:t>
            </w: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Графическая работа</w:t>
            </w: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Графическая работа.</w:t>
            </w:r>
          </w:p>
        </w:tc>
      </w:tr>
      <w:tr w:rsidR="00AC426A" w:rsidRPr="009B6065" w:rsidTr="00FE59A1"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8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RPr="009B6065" w:rsidTr="00FE59A1">
        <w:trPr>
          <w:trHeight w:val="1151"/>
        </w:trPr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8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Графическая работа</w:t>
            </w:r>
          </w:p>
        </w:tc>
      </w:tr>
      <w:tr w:rsidR="00AC426A" w:rsidRPr="009B6065" w:rsidTr="00FE59A1"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8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Графическая работа</w:t>
            </w:r>
          </w:p>
        </w:tc>
      </w:tr>
      <w:tr w:rsidR="00AC426A" w:rsidRPr="009B6065" w:rsidTr="00FE59A1"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8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C426A" w:rsidRPr="009B6065" w:rsidTr="00FE59A1"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8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RPr="009B6065" w:rsidTr="00FE59A1"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68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RPr="009B6065" w:rsidTr="00FE59A1"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68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Практические работа</w:t>
            </w: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RPr="009B6065" w:rsidTr="00FE59A1"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8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RPr="009B6065" w:rsidTr="00FE59A1"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687" w:type="dxa"/>
            <w:shd w:val="clear" w:color="auto" w:fill="auto"/>
          </w:tcPr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C426A" w:rsidRPr="0038068E" w:rsidRDefault="00AC426A" w:rsidP="00AE2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6A" w:rsidRPr="009B6065" w:rsidTr="00FE59A1"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ПК 1.1. 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2687" w:type="dxa"/>
            <w:shd w:val="clear" w:color="auto" w:fill="auto"/>
          </w:tcPr>
          <w:p w:rsidR="00AC426A" w:rsidRDefault="00AC426A" w:rsidP="00AE2B25">
            <w:pPr>
              <w:jc w:val="both"/>
            </w:pPr>
            <w:r w:rsidRPr="0038068E">
              <w:rPr>
                <w:rFonts w:ascii="Times New Roman" w:hAnsi="Times New Roman"/>
                <w:sz w:val="24"/>
                <w:szCs w:val="24"/>
              </w:rPr>
              <w:t>Графическая работа</w:t>
            </w:r>
          </w:p>
        </w:tc>
      </w:tr>
      <w:tr w:rsidR="00AC426A" w:rsidRPr="009B6065" w:rsidTr="00FE59A1"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ПК 1.2. Разрабатывать архитектурно-строительные чертежи с использованием информационных технологий.</w:t>
            </w:r>
          </w:p>
        </w:tc>
        <w:tc>
          <w:tcPr>
            <w:tcW w:w="2687" w:type="dxa"/>
            <w:shd w:val="clear" w:color="auto" w:fill="auto"/>
          </w:tcPr>
          <w:p w:rsidR="00AC426A" w:rsidRDefault="00AC426A" w:rsidP="00AE2B25">
            <w:pPr>
              <w:jc w:val="both"/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C426A" w:rsidRPr="009B6065" w:rsidTr="00FE59A1">
        <w:trPr>
          <w:trHeight w:val="238"/>
        </w:trPr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ПК 1.3. Выполнять несложные расчеты и конструирование строительных конструкций.</w:t>
            </w:r>
          </w:p>
        </w:tc>
        <w:tc>
          <w:tcPr>
            <w:tcW w:w="2687" w:type="dxa"/>
            <w:shd w:val="clear" w:color="auto" w:fill="auto"/>
          </w:tcPr>
          <w:p w:rsidR="00AC426A" w:rsidRDefault="00AC426A" w:rsidP="00AE2B25">
            <w:pPr>
              <w:jc w:val="both"/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C426A" w:rsidRPr="009B6065" w:rsidTr="00FE59A1">
        <w:trPr>
          <w:trHeight w:val="573"/>
        </w:trPr>
        <w:tc>
          <w:tcPr>
            <w:tcW w:w="6941" w:type="dxa"/>
            <w:shd w:val="clear" w:color="auto" w:fill="auto"/>
          </w:tcPr>
          <w:p w:rsidR="00AC426A" w:rsidRPr="0038068E" w:rsidRDefault="00AC426A" w:rsidP="00AE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ПК 1.4. Участвовать в разработке проекта производства работ с применением информационных технологий.</w:t>
            </w:r>
          </w:p>
        </w:tc>
        <w:tc>
          <w:tcPr>
            <w:tcW w:w="2687" w:type="dxa"/>
            <w:shd w:val="clear" w:color="auto" w:fill="auto"/>
          </w:tcPr>
          <w:p w:rsidR="00AC426A" w:rsidRDefault="00AC426A" w:rsidP="00AE2B25">
            <w:pPr>
              <w:jc w:val="both"/>
            </w:pPr>
            <w:r w:rsidRPr="0038068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 w:rsidR="00AC426A" w:rsidRPr="00BC24A1" w:rsidRDefault="00FE59A1" w:rsidP="00AC426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4.2 </w:t>
      </w:r>
      <w:r w:rsidRPr="00F451E2">
        <w:rPr>
          <w:rFonts w:ascii="Times New Roman" w:hAnsi="Times New Roman"/>
          <w:b/>
          <w:caps/>
          <w:sz w:val="24"/>
          <w:szCs w:val="24"/>
        </w:rPr>
        <w:t>ОЦЕНКА РЕЗУЛЬТАТОВ ОСВОЕНИЯ УЧЕБНОЙ ДИСЦИПЛИНЫ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3174"/>
        <w:gridCol w:w="2884"/>
      </w:tblGrid>
      <w:tr w:rsidR="00FE59A1" w:rsidRPr="00FE59A1" w:rsidTr="00AE2B25">
        <w:trPr>
          <w:trHeight w:val="20"/>
        </w:trPr>
        <w:tc>
          <w:tcPr>
            <w:tcW w:w="0" w:type="auto"/>
            <w:vAlign w:val="center"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FE59A1" w:rsidRPr="00FE59A1" w:rsidTr="00AE2B25">
        <w:trPr>
          <w:trHeight w:val="20"/>
        </w:trPr>
        <w:tc>
          <w:tcPr>
            <w:tcW w:w="0" w:type="auto"/>
            <w:vAlign w:val="center"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bCs/>
                <w:sz w:val="24"/>
                <w:szCs w:val="24"/>
              </w:rPr>
              <w:t>Знания:</w:t>
            </w: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FE59A1" w:rsidRPr="00FE59A1" w:rsidTr="00AE2B25">
        <w:trPr>
          <w:trHeight w:val="20"/>
        </w:trPr>
        <w:tc>
          <w:tcPr>
            <w:tcW w:w="0" w:type="auto"/>
            <w:vAlign w:val="center"/>
          </w:tcPr>
          <w:p w:rsidR="00FE59A1" w:rsidRPr="00FE59A1" w:rsidRDefault="00FE59A1" w:rsidP="00225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>Основных п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равил оформления и построения чертежей</w:t>
            </w:r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>, способов графического представления пространственных образов, возможностей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</w:rPr>
              <w:t>Оценка «5» ставится, если 90 – 100 % тестовых заданий выполнено верно.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</w:rPr>
              <w:t>Оценка «4» ставится, если верно выполнено 70 -80 % заданий.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</w:rPr>
              <w:t>Оценка «3» ставится, если 50-60 % заданий выполнено верно.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</w:rPr>
              <w:t>Если верно выполнено менее 50 % заданий, то ставится оценка «2».</w:t>
            </w: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«пять» ставится, если обучающийся верно выполнил и правильно оформил практическую работу.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Оценка «четыре» ставится, если обучающийся допускает незначительные неточности при выполнении и оформлении практической работы. 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 Оценка «три» ставится, если обучающийся допускает неточности и ошибки при выполнении и оформлении практической работы. 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«два» ставится, если обучающийся не отвечает на поставленные вопросы.</w:t>
            </w: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Оценка «два» ставится, если обучающийся не выполняет практическую работу, либо выполняет работу с грубыми ошибками. </w:t>
            </w: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</w:t>
            </w: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 xml:space="preserve">Экспертная оценка в форме: защиты отчёта </w:t>
            </w: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>по практическому занятию.</w:t>
            </w:r>
          </w:p>
        </w:tc>
      </w:tr>
      <w:tr w:rsidR="00FE59A1" w:rsidRPr="00FE59A1" w:rsidTr="00AE2B25">
        <w:trPr>
          <w:trHeight w:val="20"/>
        </w:trPr>
        <w:tc>
          <w:tcPr>
            <w:tcW w:w="0" w:type="auto"/>
            <w:vAlign w:val="center"/>
          </w:tcPr>
          <w:p w:rsidR="00FE59A1" w:rsidRPr="00FE59A1" w:rsidRDefault="00FE59A1" w:rsidP="00FE5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 Оценка «пять» ставится, если обучающийся умеет выделять главное, проявляет аккуратность, самостоятельность, творчество.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«четыре» ставится, если обучающийся умеет конспектировать и выделять главное, но допускает незначительные неточности.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«три» ставится, если обучающийся не умеет выделять главное, в конспекте отсутствует последовательность.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«два» ставится, если обучающийся не имеет конспекта лекций.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Оценка «два» ставится, если обучающийся не выполняет практическую работу, либо </w:t>
            </w: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выполняет работу с грубыми ошибками.</w:t>
            </w: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Проверка конспекта лекций</w:t>
            </w: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 xml:space="preserve">Экспертная оценка </w:t>
            </w:r>
            <w:proofErr w:type="gramStart"/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>в  форме</w:t>
            </w:r>
            <w:proofErr w:type="gramEnd"/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 xml:space="preserve">: защиты отчёта </w:t>
            </w: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>по практическому занятию.</w:t>
            </w: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FE59A1" w:rsidRPr="00FE59A1" w:rsidTr="00AE2B25">
        <w:trPr>
          <w:trHeight w:val="20"/>
        </w:trPr>
        <w:tc>
          <w:tcPr>
            <w:tcW w:w="0" w:type="auto"/>
            <w:vAlign w:val="center"/>
          </w:tcPr>
          <w:p w:rsidR="00FE59A1" w:rsidRPr="00FE59A1" w:rsidRDefault="00FE59A1" w:rsidP="00FE5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 xml:space="preserve">Экспертная оценка в форме: защиты </w:t>
            </w: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>по практической работе.</w:t>
            </w:r>
          </w:p>
        </w:tc>
      </w:tr>
      <w:tr w:rsidR="00FE59A1" w:rsidRPr="00FE59A1" w:rsidTr="00AE2B25">
        <w:trPr>
          <w:trHeight w:val="20"/>
        </w:trPr>
        <w:tc>
          <w:tcPr>
            <w:tcW w:w="0" w:type="auto"/>
            <w:vAlign w:val="center"/>
          </w:tcPr>
          <w:p w:rsidR="00FE59A1" w:rsidRPr="00FE59A1" w:rsidRDefault="00FE59A1" w:rsidP="00FE5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>Умения:</w:t>
            </w: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FE59A1" w:rsidRPr="00FE59A1" w:rsidTr="00AE2B25">
        <w:trPr>
          <w:trHeight w:val="20"/>
        </w:trPr>
        <w:tc>
          <w:tcPr>
            <w:tcW w:w="0" w:type="auto"/>
            <w:vAlign w:val="center"/>
          </w:tcPr>
          <w:p w:rsidR="00FE59A1" w:rsidRPr="00FE59A1" w:rsidRDefault="00FE59A1" w:rsidP="00FE5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 xml:space="preserve">Оформлять </w:t>
            </w:r>
            <w:proofErr w:type="spellStart"/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>проектно</w:t>
            </w:r>
            <w:proofErr w:type="spellEnd"/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 xml:space="preserve">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>деталирование</w:t>
            </w:r>
            <w:proofErr w:type="spellEnd"/>
            <w:r w:rsidRPr="00FE59A1">
              <w:rPr>
                <w:rFonts w:ascii="Times New Roman" w:eastAsiaTheme="minorEastAsia" w:hAnsi="Times New Roman"/>
                <w:sz w:val="24"/>
                <w:szCs w:val="24"/>
              </w:rPr>
              <w:t xml:space="preserve"> сборочного чертежа, решать графические задачи</w:t>
            </w: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Практические занятия</w:t>
            </w: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FE59A1" w:rsidRPr="00FE59A1" w:rsidTr="00AE2B25">
        <w:trPr>
          <w:trHeight w:val="20"/>
        </w:trPr>
        <w:tc>
          <w:tcPr>
            <w:tcW w:w="0" w:type="auto"/>
            <w:vAlign w:val="center"/>
          </w:tcPr>
          <w:p w:rsidR="00FE59A1" w:rsidRPr="00FE59A1" w:rsidRDefault="00FE59A1" w:rsidP="00FE5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«пять» ставится, если верно отвечает на все поставленные вопросы.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«четыре» ставится, если допускает незначительные неточности при ответах на вопросы.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Оценка «три» ставится, если обучающийся допускает неточности или ошибки при ответах на вопросы 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«два» ставится, если обучающийся не отвечает на поставленные вопросы.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FE59A1" w:rsidRPr="00FE59A1" w:rsidRDefault="00FE59A1" w:rsidP="00FE59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0" w:type="auto"/>
            <w:vAlign w:val="center"/>
          </w:tcPr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bCs/>
                <w:sz w:val="24"/>
                <w:szCs w:val="24"/>
              </w:rPr>
              <w:t>Индивидуальный опрос</w:t>
            </w: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FE59A1" w:rsidRPr="00FE59A1" w:rsidRDefault="00FE59A1" w:rsidP="00FE59A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E59A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Практические    работы </w:t>
            </w:r>
          </w:p>
        </w:tc>
      </w:tr>
    </w:tbl>
    <w:p w:rsidR="00F53643" w:rsidRDefault="00F53643"/>
    <w:sectPr w:rsidR="00F53643" w:rsidSect="00AE2B25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60" w:rsidRDefault="001E0F60">
      <w:pPr>
        <w:spacing w:after="0" w:line="240" w:lineRule="auto"/>
      </w:pPr>
      <w:r>
        <w:separator/>
      </w:r>
    </w:p>
  </w:endnote>
  <w:endnote w:type="continuationSeparator" w:id="0">
    <w:p w:rsidR="001E0F60" w:rsidRDefault="001E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60" w:rsidRDefault="001E0F6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F86">
      <w:rPr>
        <w:noProof/>
      </w:rPr>
      <w:t>16</w:t>
    </w:r>
    <w:r>
      <w:rPr>
        <w:noProof/>
      </w:rPr>
      <w:fldChar w:fldCharType="end"/>
    </w:r>
  </w:p>
  <w:p w:rsidR="001E0F60" w:rsidRDefault="001E0F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60" w:rsidRDefault="001E0F60">
      <w:pPr>
        <w:spacing w:after="0" w:line="240" w:lineRule="auto"/>
      </w:pPr>
      <w:r>
        <w:separator/>
      </w:r>
    </w:p>
  </w:footnote>
  <w:footnote w:type="continuationSeparator" w:id="0">
    <w:p w:rsidR="001E0F60" w:rsidRDefault="001E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47550"/>
    <w:multiLevelType w:val="hybridMultilevel"/>
    <w:tmpl w:val="D72C5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E5D"/>
    <w:multiLevelType w:val="multilevel"/>
    <w:tmpl w:val="C79080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9A0782"/>
    <w:multiLevelType w:val="hybridMultilevel"/>
    <w:tmpl w:val="6F245860"/>
    <w:lvl w:ilvl="0" w:tplc="98383AD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6A"/>
    <w:rsid w:val="001E0F60"/>
    <w:rsid w:val="00225EF4"/>
    <w:rsid w:val="00330EC0"/>
    <w:rsid w:val="00396E6B"/>
    <w:rsid w:val="00443F86"/>
    <w:rsid w:val="00447516"/>
    <w:rsid w:val="00460927"/>
    <w:rsid w:val="00461981"/>
    <w:rsid w:val="00496F7C"/>
    <w:rsid w:val="004B7925"/>
    <w:rsid w:val="00561BAA"/>
    <w:rsid w:val="005F4E21"/>
    <w:rsid w:val="0075276A"/>
    <w:rsid w:val="009B598C"/>
    <w:rsid w:val="00A7013B"/>
    <w:rsid w:val="00A75F80"/>
    <w:rsid w:val="00AC426A"/>
    <w:rsid w:val="00AC59CF"/>
    <w:rsid w:val="00AE1188"/>
    <w:rsid w:val="00AE2B25"/>
    <w:rsid w:val="00B16CD9"/>
    <w:rsid w:val="00BD33C7"/>
    <w:rsid w:val="00BF3603"/>
    <w:rsid w:val="00C6042F"/>
    <w:rsid w:val="00D13071"/>
    <w:rsid w:val="00DA5659"/>
    <w:rsid w:val="00DE20C1"/>
    <w:rsid w:val="00DE22FC"/>
    <w:rsid w:val="00E013DE"/>
    <w:rsid w:val="00E40283"/>
    <w:rsid w:val="00E76801"/>
    <w:rsid w:val="00EA35E1"/>
    <w:rsid w:val="00EB4FFE"/>
    <w:rsid w:val="00F01EC8"/>
    <w:rsid w:val="00F53643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9463C-140D-4A8E-A841-0306289F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C42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link w:val="40"/>
    <w:rsid w:val="00AC42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AC426A"/>
    <w:pPr>
      <w:widowControl w:val="0"/>
      <w:shd w:val="clear" w:color="auto" w:fill="FFFFFF"/>
      <w:spacing w:after="0" w:line="288" w:lineRule="auto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rsid w:val="00AC426A"/>
    <w:pPr>
      <w:widowControl w:val="0"/>
      <w:shd w:val="clear" w:color="auto" w:fill="FFFFFF"/>
      <w:spacing w:after="0" w:line="262" w:lineRule="auto"/>
      <w:outlineLvl w:val="3"/>
    </w:pPr>
    <w:rPr>
      <w:rFonts w:ascii="Times New Roman" w:hAnsi="Times New Roman"/>
      <w:b/>
      <w:bCs/>
      <w:lang w:eastAsia="en-US"/>
    </w:rPr>
  </w:style>
  <w:style w:type="paragraph" w:styleId="a4">
    <w:name w:val="List Paragraph"/>
    <w:basedOn w:val="a"/>
    <w:uiPriority w:val="34"/>
    <w:qFormat/>
    <w:rsid w:val="00AC426A"/>
    <w:pPr>
      <w:ind w:left="720"/>
      <w:contextualSpacing/>
    </w:pPr>
  </w:style>
  <w:style w:type="character" w:customStyle="1" w:styleId="a5">
    <w:name w:val="Подпись к таблице_"/>
    <w:link w:val="a6"/>
    <w:rsid w:val="00AC42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Другое_"/>
    <w:link w:val="a8"/>
    <w:rsid w:val="00AC42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C426A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lang w:eastAsia="en-US"/>
    </w:rPr>
  </w:style>
  <w:style w:type="paragraph" w:customStyle="1" w:styleId="a8">
    <w:name w:val="Другое"/>
    <w:basedOn w:val="a"/>
    <w:link w:val="a7"/>
    <w:rsid w:val="00AC426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2">
    <w:name w:val="Заголовок №2_"/>
    <w:link w:val="20"/>
    <w:rsid w:val="00AC42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C426A"/>
    <w:pPr>
      <w:widowControl w:val="0"/>
      <w:shd w:val="clear" w:color="auto" w:fill="FFFFFF"/>
      <w:spacing w:after="690" w:line="250" w:lineRule="auto"/>
      <w:ind w:left="1560" w:firstLine="10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a9">
    <w:name w:val="No Spacing"/>
    <w:uiPriority w:val="1"/>
    <w:qFormat/>
    <w:rsid w:val="00AC426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C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2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F529-2D6B-4D23-BF29-C1860BB6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16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Русина</dc:creator>
  <cp:keywords/>
  <dc:description/>
  <cp:lastModifiedBy>Валерия Евгениевна Шульгина</cp:lastModifiedBy>
  <cp:revision>12</cp:revision>
  <dcterms:created xsi:type="dcterms:W3CDTF">2018-11-14T15:01:00Z</dcterms:created>
  <dcterms:modified xsi:type="dcterms:W3CDTF">2019-05-06T11:45:00Z</dcterms:modified>
</cp:coreProperties>
</file>