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98" w:rsidRPr="001E5C98" w:rsidRDefault="001E5C98" w:rsidP="001E5C9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1E5C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1E5C98" w:rsidRPr="001E5C98" w:rsidRDefault="001E5C98" w:rsidP="001E5C9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</w:pPr>
      <w:r w:rsidRPr="001E5C98"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  <w:t>«Костромской</w:t>
      </w:r>
      <w:r w:rsidR="00133D61"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  <w:t xml:space="preserve"> лесомеханический </w:t>
      </w:r>
      <w:r w:rsidRPr="001E5C98"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  <w:t xml:space="preserve"> колледж»  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 УТВЕРЖДЕНА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приказом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№  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от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директора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ОГБПОУ</w:t>
      </w:r>
    </w:p>
    <w:p w:rsidR="00133D61" w:rsidRPr="001E5C98" w:rsidRDefault="001E5C98" w:rsidP="00133D61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«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Костромской</w:t>
      </w:r>
      <w:r w:rsidR="00133D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лесомеханический колледж</w:t>
      </w:r>
    </w:p>
    <w:p w:rsidR="001E5C98" w:rsidRPr="001E5C98" w:rsidRDefault="001E5C98" w:rsidP="001E5C98">
      <w:pPr>
        <w:tabs>
          <w:tab w:val="left" w:pos="2093"/>
        </w:tabs>
        <w:spacing w:after="0"/>
        <w:jc w:val="right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>»</w:t>
      </w:r>
    </w:p>
    <w:p w:rsidR="001E5C98" w:rsidRPr="001E5C98" w:rsidRDefault="001E5C98" w:rsidP="001E5C98">
      <w:pPr>
        <w:tabs>
          <w:tab w:val="left" w:pos="2093"/>
        </w:tabs>
        <w:spacing w:after="0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2093"/>
        </w:tabs>
        <w:jc w:val="center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>Рабочая  ПРОГРАММа учебной дисциплины</w:t>
      </w:r>
    </w:p>
    <w:p w:rsidR="001E5C98" w:rsidRPr="001E5C98" w:rsidRDefault="001E5C98" w:rsidP="001E5C98">
      <w:pPr>
        <w:tabs>
          <w:tab w:val="left" w:pos="2093"/>
        </w:tabs>
        <w:jc w:val="center"/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Техническая механика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(заочное отделение)</w:t>
      </w: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i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3915"/>
        </w:tabs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201</w:t>
      </w:r>
      <w:r w:rsidR="00133D61">
        <w:rPr>
          <w:rFonts w:ascii="Times New Roman" w:eastAsiaTheme="minorEastAsia" w:hAnsi="Times New Roman"/>
          <w:b/>
          <w:sz w:val="24"/>
          <w:szCs w:val="24"/>
          <w:lang w:eastAsia="ru-RU"/>
        </w:rPr>
        <w:t>5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г.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p w:rsidR="001E5C98" w:rsidRPr="001E5C98" w:rsidRDefault="001E5C98" w:rsidP="001E5C98">
      <w:pPr>
        <w:tabs>
          <w:tab w:val="left" w:pos="391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Рабочая  программа учебной дисциплины  разработана на основе Федерального государственного образовательного стандарта (далее - ФГОС)   по программе подготовки специалистов среднего звена (далее ППКРС)</w:t>
      </w:r>
    </w:p>
    <w:p w:rsidR="001E5C98" w:rsidRPr="001E5C98" w:rsidRDefault="001E5C98" w:rsidP="001E5C98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35.02.03 Технология деревообработки</w:t>
      </w:r>
    </w:p>
    <w:p w:rsidR="001E5C98" w:rsidRPr="001E5C98" w:rsidRDefault="001E5C98" w:rsidP="001E5C98">
      <w:pPr>
        <w:rPr>
          <w:rFonts w:ascii="Times New Roman" w:eastAsiaTheme="minorEastAsia" w:hAnsi="Times New Roman"/>
          <w:caps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Организация-разработчик:</w:t>
      </w:r>
      <w:r w:rsidR="00133D6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ОГБПОУ </w:t>
      </w:r>
      <w:r w:rsidRPr="001E5C98">
        <w:rPr>
          <w:rFonts w:ascii="Times New Roman" w:eastAsiaTheme="minorEastAsia" w:hAnsi="Times New Roman"/>
          <w:b/>
          <w:caps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caps/>
          <w:sz w:val="24"/>
          <w:szCs w:val="24"/>
          <w:lang w:eastAsia="ru-RU"/>
        </w:rPr>
        <w:t>«</w:t>
      </w:r>
      <w:r w:rsidR="00133D61">
        <w:rPr>
          <w:rFonts w:ascii="Times New Roman" w:eastAsiaTheme="minorEastAsia" w:hAnsi="Times New Roman"/>
          <w:sz w:val="24"/>
          <w:szCs w:val="24"/>
          <w:lang w:eastAsia="ru-RU"/>
        </w:rPr>
        <w:t>КЛМК</w:t>
      </w:r>
      <w:r w:rsidRPr="001E5C98">
        <w:rPr>
          <w:rFonts w:ascii="Times New Roman" w:eastAsiaTheme="minorEastAsia" w:hAnsi="Times New Roman"/>
          <w:caps/>
          <w:sz w:val="24"/>
          <w:szCs w:val="24"/>
          <w:lang w:eastAsia="ru-RU"/>
        </w:rPr>
        <w:t>»</w:t>
      </w:r>
    </w:p>
    <w:p w:rsidR="001E5C98" w:rsidRPr="001E5C98" w:rsidRDefault="001E5C98" w:rsidP="001E5C9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Разработчик: Ракутин Александр Евгеньевич - преподаватель</w:t>
      </w: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33D61" w:rsidRDefault="00133D61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33D61" w:rsidRDefault="00133D61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33D61" w:rsidRPr="001E5C98" w:rsidRDefault="00133D61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pBdr>
          <w:bottom w:val="single" w:sz="12" w:space="4" w:color="auto"/>
        </w:pBd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E5C98" w:rsidRPr="001E5C98" w:rsidTr="002024A4">
        <w:trPr>
          <w:trHeight w:val="931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1. ПАСПОРТ рабочей   ПРОГРАММЫ учебной дисциплины                       </w:t>
            </w: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стр.</w:t>
            </w:r>
          </w:p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5C98" w:rsidRPr="001E5C98" w:rsidTr="002024A4">
        <w:trPr>
          <w:trHeight w:val="594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2. СТРУКТУРА и  содержаниерабочей  программы учебной дисциплины 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E5C98" w:rsidRPr="001E5C98" w:rsidTr="002024A4">
        <w:trPr>
          <w:trHeight w:val="692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 условия реализации  учебной дисциплины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E5C98" w:rsidRPr="001E5C98" w:rsidTr="002024A4">
        <w:trPr>
          <w:trHeight w:val="692"/>
        </w:trPr>
        <w:tc>
          <w:tcPr>
            <w:tcW w:w="9007" w:type="dxa"/>
            <w:shd w:val="clear" w:color="auto" w:fill="auto"/>
          </w:tcPr>
          <w:p w:rsidR="001E5C98" w:rsidRPr="001E5C98" w:rsidRDefault="001E5C98" w:rsidP="001E5C98">
            <w:pPr>
              <w:tabs>
                <w:tab w:val="left" w:pos="7652"/>
              </w:tabs>
              <w:spacing w:line="36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4. КОНТРОЛЬ И ОЦЕНКА РЕЗУЛЬТАТОВ ОСВОЕНИЯ УЧЕБНОЙ ДИСЦИПЛИНЫ.</w:t>
            </w:r>
          </w:p>
          <w:p w:rsidR="001E5C98" w:rsidRPr="001E5C98" w:rsidRDefault="001E5C98" w:rsidP="001E5C98">
            <w:pPr>
              <w:spacing w:line="360" w:lineRule="auto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5C98" w:rsidRPr="001E5C98" w:rsidRDefault="001E5C98" w:rsidP="001E5C9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1E5C98" w:rsidRPr="001E5C98" w:rsidRDefault="001E5C98" w:rsidP="001E5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  <w:sectPr w:rsidR="001E5C98" w:rsidRPr="001E5C9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E5C98" w:rsidRPr="00133D61" w:rsidRDefault="001E5C98" w:rsidP="00133D6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паспорт рабочей   ПРОГРАММЫ учебной дисциплины Техническая механика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1.1. Область применения рабочей   программы</w:t>
      </w:r>
    </w:p>
    <w:p w:rsidR="001E5C98" w:rsidRPr="00133D61" w:rsidRDefault="001E5C98" w:rsidP="00133D6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программе подготовке специалистов среднего звена 35.</w:t>
      </w:r>
      <w:r w:rsidR="00133D61">
        <w:rPr>
          <w:rFonts w:ascii="Times New Roman" w:eastAsiaTheme="minorEastAsia" w:hAnsi="Times New Roman"/>
          <w:sz w:val="24"/>
          <w:szCs w:val="24"/>
          <w:lang w:eastAsia="ru-RU"/>
        </w:rPr>
        <w:t>02.03 Технология деревообработки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ab/>
        <w:t>Программа учебной дисциплины может быть использована для дополнительной профессиональной подготовки  и переподготовки в учреждении среднего профессионального образования в части освоения основного вида профессиональной деятельности (ВПД).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1.2. Место учебной дисциплины в структуре рабочей программы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: дисциплина входит в общепрофессиональный цикл.</w:t>
      </w:r>
    </w:p>
    <w:p w:rsidR="001E5C98" w:rsidRPr="001E5C98" w:rsidRDefault="001E5C98" w:rsidP="00133D6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1.3. Цели и задачи учебной дисциплины – требования к результатам освоения дисциплины:</w:t>
      </w:r>
    </w:p>
    <w:p w:rsidR="001E5C98" w:rsidRPr="001E5C98" w:rsidRDefault="001E5C98" w:rsidP="00133D6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Техник должен обладать общими компетенциями ,включающими в себя: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ОК1.      Понимать сущность и социальную значимость своей будущей профессии, проявлять к ней устойчивый интерес;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ОК2.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ОК3.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ОК4.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ОК5.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ОК6.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ОК7. 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ОК8.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ОК9.</w:t>
      </w: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C98" w:rsidRPr="001E5C98" w:rsidRDefault="001E5C98" w:rsidP="00133D6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ПК1.1     Участвовать в разработке технологических процессов деревообрабатывающих производств,  технологической подготовке производства конструкций изделий с использованием автоматизированного проектирования. </w:t>
      </w:r>
    </w:p>
    <w:p w:rsidR="001E5C98" w:rsidRPr="00133D61" w:rsidRDefault="001E5C98" w:rsidP="00133D6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ПК1.4     Выполнять технологические расчеты оборудования, расхода сырья и материалов. </w:t>
      </w:r>
    </w:p>
    <w:p w:rsidR="001E5C98" w:rsidRPr="001E5C98" w:rsidRDefault="001E5C98" w:rsidP="00133D6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E5C98" w:rsidRPr="001E5C98" w:rsidRDefault="001E5C98" w:rsidP="00133D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уметь:</w:t>
      </w:r>
    </w:p>
    <w:p w:rsidR="001E5C98" w:rsidRPr="001E5C98" w:rsidRDefault="001E5C98" w:rsidP="00133D61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выполнять основные расчеты по технической механике;</w:t>
      </w:r>
    </w:p>
    <w:p w:rsidR="001E5C98" w:rsidRPr="00133D61" w:rsidRDefault="001E5C98" w:rsidP="00133D61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выбирать материалы, детали и узлы, на основе анализа их свойств, для конкретного </w:t>
      </w:r>
      <w:r w:rsidR="00133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применени</w:t>
      </w:r>
    </w:p>
    <w:p w:rsidR="001E5C98" w:rsidRPr="001E5C98" w:rsidRDefault="001E5C98" w:rsidP="00133D6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знать:</w:t>
      </w:r>
    </w:p>
    <w:p w:rsidR="001E5C98" w:rsidRPr="001E5C98" w:rsidRDefault="001E5C98" w:rsidP="00133D6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статики, кинематики, динамики;</w:t>
      </w:r>
    </w:p>
    <w:p w:rsidR="001E5C98" w:rsidRPr="001E5C98" w:rsidRDefault="001E5C98" w:rsidP="00133D6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элементов конструкций и деталей машин;</w:t>
      </w:r>
    </w:p>
    <w:p w:rsidR="001E5C98" w:rsidRPr="00133D61" w:rsidRDefault="001E5C98" w:rsidP="00133D6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механических передач и простейших сборочных единиц общего назначения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1.4. 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Максимальной учебной нагрузки обучающегося - 176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часов, в том числе: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Обязательной аудиторной учебной нагрузки обучающегося - 26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часов;</w:t>
      </w:r>
    </w:p>
    <w:p w:rsidR="001E5C98" w:rsidRPr="001E5C98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Самостоятельной работы обучающегося -  150</w:t>
      </w: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1E5C98">
        <w:rPr>
          <w:rFonts w:ascii="Times New Roman" w:eastAsiaTheme="minorEastAsia" w:hAnsi="Times New Roman"/>
          <w:sz w:val="24"/>
          <w:szCs w:val="24"/>
          <w:lang w:eastAsia="ru-RU"/>
        </w:rPr>
        <w:t>часов.</w:t>
      </w:r>
    </w:p>
    <w:p w:rsidR="001E5C98" w:rsidRPr="001E5C98" w:rsidRDefault="001E5C98" w:rsidP="0013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  <w:r w:rsidRPr="001E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 СОДЕРЖАНИЕ РАБОЧЕЙ ПРОГРАММЫ УЧЕБНОЙ ДИСЦИПЛИНЫ</w:t>
      </w: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5C98" w:rsidRPr="001E5C98" w:rsidRDefault="001E5C98" w:rsidP="001E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5C98">
        <w:rPr>
          <w:rFonts w:ascii="Times New Roman" w:eastAsiaTheme="minorEastAsia" w:hAnsi="Times New Roman"/>
          <w:b/>
          <w:sz w:val="24"/>
          <w:szCs w:val="24"/>
          <w:lang w:eastAsia="ru-RU"/>
        </w:rPr>
        <w:t>2.1 Объем учебной дисциплины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1E5C98" w:rsidRPr="001E5C98" w:rsidTr="002024A4">
        <w:tc>
          <w:tcPr>
            <w:tcW w:w="4083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5C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Итоговая аттестация в форме дифферецированного зачета</w:t>
            </w:r>
          </w:p>
        </w:tc>
        <w:tc>
          <w:tcPr>
            <w:tcW w:w="917" w:type="pct"/>
            <w:shd w:val="clear" w:color="auto" w:fill="auto"/>
          </w:tcPr>
          <w:p w:rsidR="001E5C98" w:rsidRPr="001E5C98" w:rsidRDefault="001E5C98" w:rsidP="001E5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E5C98" w:rsidRPr="001E5C98" w:rsidRDefault="001E5C98" w:rsidP="001E5C98">
      <w:pPr>
        <w:widowControl w:val="0"/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  <w:sectPr w:rsidR="001E5C98" w:rsidRPr="001E5C98" w:rsidSect="00F84499">
          <w:pgSz w:w="11907" w:h="16840"/>
          <w:pgMar w:top="851" w:right="851" w:bottom="992" w:left="1418" w:header="709" w:footer="709" w:gutter="0"/>
          <w:cols w:space="720"/>
        </w:sectPr>
      </w:pPr>
    </w:p>
    <w:p w:rsidR="001E5C98" w:rsidRPr="00133D61" w:rsidRDefault="001E5C98" w:rsidP="00133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33D6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2.2.  тематический план и содержание Рабочей  программы учебной дисциплины</w:t>
      </w:r>
    </w:p>
    <w:p w:rsidR="001E5C98" w:rsidRPr="00133D61" w:rsidRDefault="001E5C98" w:rsidP="00133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33D6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«техническая механика»</w:t>
      </w:r>
    </w:p>
    <w:p w:rsidR="001E5C98" w:rsidRPr="00133D61" w:rsidRDefault="001E5C98" w:rsidP="00133D6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49"/>
        <w:gridCol w:w="47"/>
        <w:gridCol w:w="13"/>
        <w:gridCol w:w="15"/>
        <w:gridCol w:w="7991"/>
        <w:gridCol w:w="15"/>
        <w:gridCol w:w="1559"/>
        <w:gridCol w:w="7"/>
        <w:gridCol w:w="1411"/>
        <w:gridCol w:w="35"/>
      </w:tblGrid>
      <w:tr w:rsidR="001E5C98" w:rsidRPr="00133D61" w:rsidTr="00133D61">
        <w:trPr>
          <w:trHeight w:val="25"/>
        </w:trPr>
        <w:tc>
          <w:tcPr>
            <w:tcW w:w="2802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 и тем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E5C98" w:rsidRPr="00133D61" w:rsidTr="00133D61">
        <w:trPr>
          <w:trHeight w:val="25"/>
        </w:trPr>
        <w:tc>
          <w:tcPr>
            <w:tcW w:w="2802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E5C98" w:rsidRPr="00133D61" w:rsidTr="00133D61">
        <w:trPr>
          <w:trHeight w:val="25"/>
        </w:trPr>
        <w:tc>
          <w:tcPr>
            <w:tcW w:w="2802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8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Статика. Введение.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 и определения. Аксиомы статики. Связи и их реакции.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03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 дисциплины. Основные понятия и определения статики : механическое движение, материальная точка, абсолютно твердое тело, сила, системы сил, эквивалентные системы сил, равнодействующая сила, уравновешивающая сила. Аксиомы статики и их реакции. Свободное и несвободное тело. Связи, реакции связей, виды связей и их реакции</w:t>
            </w:r>
          </w:p>
        </w:tc>
        <w:tc>
          <w:tcPr>
            <w:tcW w:w="1566" w:type="dxa"/>
            <w:gridSpan w:val="2"/>
            <w:vMerge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5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3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13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Плоская система сходящихся сил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Плоская система сходящихся сил. 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Геометрический способ определения равнодействующей плоской системы сходящихся сил.  Геометрическое условие равновесия плоской системы сходящихся сил.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Проекция вектора силы  на ось. 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Проекция  векторной суммы векторов на ось. 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Аналитическое определение равнодействующей плоской системы сходящихся сил. 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Условия равновесия плоской системы сходящихся сил. </w:t>
            </w:r>
          </w:p>
          <w:p w:rsidR="001E5C98" w:rsidRPr="00133D61" w:rsidRDefault="001E5C98" w:rsidP="00133D61">
            <w:pPr>
              <w:tabs>
                <w:tab w:val="left" w:pos="3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7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занятие: </w:t>
            </w: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Определение реакций связей 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562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tcBorders>
              <w:bottom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gridAfter w:val="1"/>
          <w:wAfter w:w="35" w:type="dxa"/>
          <w:trHeight w:val="13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1.Подготовка к практической работе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gridAfter w:val="1"/>
          <w:wAfter w:w="35" w:type="dxa"/>
          <w:trHeight w:val="13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2.Оформление работы</w:t>
            </w: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2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Пара сил. Момент силы относительно точки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обучающихся: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Пара сил.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Свойства пар.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Эквивалентность пар.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Сложение пар.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Условие равновесия пар.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Момент силы относительно точки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398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4" w:type="dxa"/>
            <w:gridSpan w:val="4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задач на определение момента пары сил относительно точки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69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Плоская система произвольно </w:t>
            </w: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расположенных сил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92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силы к точке.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плоской системы произвольно расположенных сил    к одному центру.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вектор и главный момент.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Вариньона.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Частные случаи приведения плоско системы произвольно расположенных сил   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равновесия плоской системы произвольной системы сил. Формы условия равновесия.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192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Балочные системы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нагрузок.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Опоры балочных систем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5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реакций опор в балочных системах.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1.Подготовка к практической работе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2.Оформление работы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10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 6.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Пространственная система сил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6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Пространственная система сходящихся сил.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силы относительно оси.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равновесия пространственной системы сил. 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42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1.7.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 тяжести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49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параллельных сил.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тяжести тела.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Координаты центра тяжести тела.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Статический момент площади плоской фигуры.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центра тяжести некоторых плоских фигур и пространственных  однородных тел простейшей формы.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и осевой моменты инерции.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Осевые моменты инерции относительно параллельных осей.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38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Лабораторное занятие: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координат центра тяжести плоской сложной фигуры.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28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8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1.Подготовка к лабораторной работе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8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работы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42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1.8.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Кинематика.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3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изучения. Основные понятия и определения: траектории, путь, расстояние, скорость, ускорение .Виды движения точки в зависимости от ускорения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13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410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вращательное движение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42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1.9.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Динамика.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78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hd w:val="clear" w:color="auto" w:fill="FFFFFF"/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7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и мощность при различных видах движения.</w:t>
            </w:r>
          </w:p>
          <w:p w:rsidR="001E5C98" w:rsidRPr="00133D61" w:rsidRDefault="001E5C98" w:rsidP="0013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hd w:val="clear" w:color="auto" w:fill="FFFFFF"/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38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1" w:type="dxa"/>
            <w:gridSpan w:val="5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определение работы и мощностии при вращательном движении 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2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gridSpan w:val="5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Сопротивление материалов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и определения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65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изучения.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природа сопротивления материалов.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Упругие и остаточные деформации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Пластичные и хрупкие материалы.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конструкций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нагрузок.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816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сечений.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механического напряжения.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деформированного состояния.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2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Деформация растяжения и сжатия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Деформация растяжения-сжатия.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Продольные силы и нормальные напряжения.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эпюр продольных сил и нормальных напряжений.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Гука.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продольной упругости.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Пуансона.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перемещений.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на прочность при растяжении-сжатии.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Диаграмма растяжения-сжатия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Проверочный расчет бруса на прочность.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8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обучающихся.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практической работе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расчетно-графической работы №4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Деформация среза и   </w:t>
            </w: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деформация смятия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Самостоятельная работа обучающихся: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Деформации среза и смятия.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силовые факторы и напряжения.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на прочность при срезе и смятии.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на прочность сварных соединений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331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gridSpan w:val="4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ind w:hanging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расчета на прочность заклепочного и шпоночного         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2.5.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Деформация кручения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Деформация кручения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Крутящий момент. Касательные напряжения.  Построение эпюр крутящих моментов.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Гука.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сдвига.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Деформации при кручении: угол сдвига и угол закручивания. 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напряжений по поперечному сечению.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на прочность и жесткость при кручении.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занятия: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на прочность и жесткость при кручении круглого бруса.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338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практической работе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33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работы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Деформация изгиба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103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Деформация изгиба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изгиба (прямой, косой, чистый, поперечный).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внутренних силовых факторов: поперечной силы и изгибающего момента.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Эпюры поперечных сил и изгибающих моментов.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1E5C98" w:rsidRPr="00133D61" w:rsidTr="002024A4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1E5C98" w:rsidRPr="00133D61" w:rsidRDefault="001E5C98" w:rsidP="0013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E5C98" w:rsidRPr="00133D61" w:rsidRDefault="001E5C98" w:rsidP="001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D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Напряжения при чистом изгибе.</w:t>
                  </w:r>
                </w:p>
                <w:p w:rsidR="001E5C98" w:rsidRPr="00133D61" w:rsidRDefault="001E5C98" w:rsidP="001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D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Гука. </w:t>
                  </w:r>
                </w:p>
                <w:p w:rsidR="001E5C98" w:rsidRPr="00133D61" w:rsidRDefault="001E5C98" w:rsidP="001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D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Расчеты на прочность при изгибе</w:t>
                  </w:r>
                </w:p>
                <w:p w:rsidR="001E5C98" w:rsidRPr="00133D61" w:rsidRDefault="001E5C98" w:rsidP="001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D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Линейные и угловые перемещения при изгибе</w:t>
                  </w:r>
                </w:p>
              </w:tc>
            </w:tr>
          </w:tbl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Проектный расчет балки при изгибе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практической работе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9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работы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  <w:r w:rsid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Детали машин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1E5C98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и определения. Общие сведения о механических передачах</w:t>
            </w:r>
          </w:p>
          <w:p w:rsidR="00133D61" w:rsidRDefault="00133D61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3D61" w:rsidRPr="00133D61" w:rsidRDefault="00133D61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изучения.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основные виды машин.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Деталь-сборочная единица-узел-механизм-машина.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Требования, предъявляемые к деталям машин и машинам в целом.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критерии работоспособности деталей машин.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Надежность машин.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деталей машин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механических передач. Классификация. Основные характеристики. Передаточно</w:t>
            </w:r>
            <w:r w:rsid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отношение. Передаточное число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занятие: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Кинематический расчет привода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26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7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   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лекционного материала.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12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   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Фрикционная передача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принцип действия, достоинства и недостатки.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 применения.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катков.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Вариаторы.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расчета на прочность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3.4.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Зубчатая передача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80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принцип действия, достоинства и недостатки.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применения.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212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эвольвентного зубчатого зацепления. Исходный контур зубчатой рейки. Методы изготовления зубчатых колес.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0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0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0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0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63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426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 зубчатых колес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2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59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gridSpan w:val="3"/>
            <w:shd w:val="clear" w:color="auto" w:fill="BFBFBF" w:themeFill="background1" w:themeFillShade="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2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559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2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1" w:type="dxa"/>
            <w:gridSpan w:val="5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</w:t>
            </w:r>
          </w:p>
        </w:tc>
        <w:tc>
          <w:tcPr>
            <w:tcW w:w="1559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3.5.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Червячная передача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Устройство, принцип действия, достоинства и недостатки,область применения.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геометрические параметры.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червяка и червячного колеса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Расчет червячных передач на контактную прочность и изгиб.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расчет червячной передачи.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скольжения и к.п.д. червячной передачи.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3.6.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Ременная передача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Устройство, принцип действия, достоинства и недостатки, область применения.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геометрические параметры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Силы натяжения ремня.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Упругое скольжение ремня.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Напряжения в ремне.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работоспособности: тяговая способность и долговечность ремня.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Плоскоременная передача: достоинства и недостатки, типы ремней, расчет.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Клиноременная передача:  достоинства и недостатки, типы ремней, расчет.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Поликлиноременная передача: достоинства и недостатки, типы ремней, расчет. Зубчато-ременная передача. Шкивы.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30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0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3.7.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Цепная передача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Устройство, принцип действия, достоинства и недостатки, область применения.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Классификация: роликовая, втулочная, зубчатая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геометрические параметры.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 цепей и звездочек.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цепной передачи.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61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1" w:type="dxa"/>
            <w:gridSpan w:val="3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3.8.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Передача винт-гайка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Устройство, принцип действия, достоинства и недостатки, область применения.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винта и гайки.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передачи винт-гайка.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95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3.9.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Валы и оси.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сведения: вал, ось, назначение; разновидности  , конструктивные элементы, материалы.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Проектный и проверочный расчет валов.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осей.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по проектированию валов и осей. 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3.10.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Подшипники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сведения: назначение, подшипники скольжения и подшипники качения.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узлов.  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C98" w:rsidRPr="00133D61" w:rsidTr="00133D61">
        <w:trPr>
          <w:trHeight w:val="167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3.11.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Неразъемные и разъемные соединения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Сварные соединения: способ получения, разновидности сварки, типы сварных швов; расчет на прочность сварных соединений. Заклепочные соединения. Клеевые соединения. Соединения с натягом Образование винтовой линии. Общие сведения о резьбе. Типы резьбы и области их применения. Болтовое соединение, соединение винтом, соединение шпилькой  Стопорение. Материалы крепежных деталей. Расчет резьбовых соединений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7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0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0"/>
        </w:trPr>
        <w:tc>
          <w:tcPr>
            <w:tcW w:w="2802" w:type="dxa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3.13.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Шпоночные соединения и шлицевые соединения</w:t>
            </w:r>
          </w:p>
        </w:tc>
        <w:tc>
          <w:tcPr>
            <w:tcW w:w="8930" w:type="dxa"/>
            <w:gridSpan w:val="6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 обучающихся: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74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</w:rPr>
              <w:t>Шлицевые соединения: : общие сведения (устройство и назначение), типы шлицевых валов, материалы, расчет.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5C98" w:rsidRPr="00133D61" w:rsidTr="00133D61">
        <w:trPr>
          <w:trHeight w:val="270"/>
        </w:trPr>
        <w:tc>
          <w:tcPr>
            <w:tcW w:w="2802" w:type="dxa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4" w:type="dxa"/>
            <w:gridSpan w:val="4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Интернет-ресурсами.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E5C98" w:rsidRPr="00133D61" w:rsidTr="00133D61">
        <w:trPr>
          <w:trHeight w:val="25"/>
        </w:trPr>
        <w:tc>
          <w:tcPr>
            <w:tcW w:w="11732" w:type="dxa"/>
            <w:gridSpan w:val="7"/>
            <w:vAlign w:val="center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gridSpan w:val="2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3D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C98" w:rsidRPr="00133D61" w:rsidRDefault="001E5C98" w:rsidP="00133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3D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1E5C98" w:rsidRPr="00133D61" w:rsidRDefault="001E5C98" w:rsidP="00133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3D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1E5C98" w:rsidRPr="00133D61" w:rsidRDefault="001E5C98" w:rsidP="00133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3D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1E5C98" w:rsidRPr="00133D61" w:rsidRDefault="001E5C98" w:rsidP="00133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33D61">
        <w:rPr>
          <w:rFonts w:ascii="Times New Roman" w:eastAsiaTheme="minorEastAsia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sectPr w:rsidR="001E5C98" w:rsidRPr="00133D61" w:rsidSect="00F84499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1E5C98" w:rsidRPr="00133D61" w:rsidRDefault="001E5C98" w:rsidP="00133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33D61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3. условия реализации учебной дисциплины</w:t>
      </w:r>
    </w:p>
    <w:p w:rsidR="001E5C98" w:rsidRPr="00133D61" w:rsidRDefault="001E5C98" w:rsidP="00133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33D61">
        <w:rPr>
          <w:rFonts w:ascii="Times New Roman" w:eastAsia="Times New Roman" w:hAnsi="Times New Roman" w:cs="Times New Roman"/>
          <w:b/>
          <w:bCs/>
          <w:lang w:eastAsia="ru-RU"/>
        </w:rPr>
        <w:t xml:space="preserve">3.1. </w:t>
      </w:r>
      <w:r w:rsidRPr="00133D61">
        <w:rPr>
          <w:rFonts w:ascii="Times New Roman" w:eastAsia="Times New Roman" w:hAnsi="Times New Roman" w:cs="Times New Roman"/>
          <w:b/>
          <w:lang w:eastAsia="ru-RU"/>
        </w:rPr>
        <w:t>Требования к минимальному материально-техническому обеспечению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lang w:eastAsia="ru-RU"/>
        </w:rPr>
      </w:pPr>
      <w:r w:rsidRPr="00133D61">
        <w:rPr>
          <w:rFonts w:ascii="Times New Roman" w:eastAsiaTheme="minorEastAsia" w:hAnsi="Times New Roman"/>
          <w:b/>
          <w:lang w:eastAsia="ru-RU"/>
        </w:rPr>
        <w:t>Реализация программы учебной дисциплины предполагает наличие учебного кабинета «Технической механики».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Оборудование учебного кабинета: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>-посадочные места по количеству обучающихся;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 xml:space="preserve">-рабочее место преподавателя; 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>-комплект учебно-наглядных пособий «Технической механики».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>-комплексы для проведения лабораторных работ.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Технические средства обучения: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>компьютер с лицензионным программным обеспечением и мультимедиапроектор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Cs/>
          <w:lang w:eastAsia="ru-RU"/>
        </w:rPr>
      </w:pPr>
      <w:r w:rsidRPr="00133D61">
        <w:rPr>
          <w:rFonts w:ascii="Times New Roman" w:eastAsiaTheme="minorEastAsia" w:hAnsi="Times New Roman"/>
          <w:bCs/>
          <w:lang w:eastAsia="ru-RU"/>
        </w:rPr>
        <w:t>комплексы для проведения лабораторных работ.</w:t>
      </w:r>
    </w:p>
    <w:p w:rsidR="001E5C98" w:rsidRPr="00133D61" w:rsidRDefault="001E5C98" w:rsidP="00133D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33D61">
        <w:rPr>
          <w:rFonts w:ascii="Times New Roman" w:eastAsia="Times New Roman" w:hAnsi="Times New Roman" w:cs="Times New Roman"/>
          <w:b/>
          <w:bCs/>
          <w:lang w:eastAsia="ru-RU"/>
        </w:rPr>
        <w:t>3.2 Информационное обеспечение обучения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b/>
          <w:bCs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Основные источники: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681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Сетков В.И. Техническая механика. - М.: «Академия», 2008.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700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Сетков В.И. Сборник задач по технической механике. - М.: «Академия», 2008.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700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Сафонова Г.Г., Артюховская Т.Ю., Ермаков Д.А. Техническая механика. - М.: ИНФРА-М, 2009.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690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Вереина Л.И., Краснов М.М. Техническая механика. - М.: «Академия», 2008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695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Ицкович Г.М. Сопротивление материалов. - М.: Высшая школа, 209.</w:t>
      </w:r>
    </w:p>
    <w:p w:rsidR="001E5C98" w:rsidRPr="00133D61" w:rsidRDefault="001E5C98" w:rsidP="00133D61">
      <w:pPr>
        <w:numPr>
          <w:ilvl w:val="1"/>
          <w:numId w:val="3"/>
        </w:numPr>
        <w:tabs>
          <w:tab w:val="left" w:pos="686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Мухин Н.П., Першин А.Н., Шишман Б.А. Статика сооружений. - М.: Высшая школа, 2007.</w:t>
      </w: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Дополнительные источники: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76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Портаев</w:t>
      </w:r>
      <w:r w:rsidRPr="00133D61">
        <w:rPr>
          <w:rFonts w:ascii="Times New Roman" w:eastAsia="Times New Roman" w:hAnsi="Times New Roman" w:cs="Times New Roman"/>
          <w:shd w:val="clear" w:color="auto" w:fill="FFFFFF"/>
        </w:rPr>
        <w:t xml:space="preserve"> Л.</w:t>
      </w:r>
      <w:r w:rsidRPr="00133D61">
        <w:rPr>
          <w:rFonts w:ascii="Times New Roman" w:eastAsia="Times New Roman" w:hAnsi="Times New Roman" w:cs="Times New Roman"/>
        </w:rPr>
        <w:t>П., Петраков А.А., Портаев В</w:t>
      </w:r>
      <w:r w:rsidRPr="00133D61">
        <w:rPr>
          <w:rFonts w:ascii="Times New Roman" w:eastAsia="Times New Roman" w:hAnsi="Times New Roman" w:cs="Times New Roman"/>
          <w:shd w:val="clear" w:color="auto" w:fill="FFFFFF"/>
        </w:rPr>
        <w:t>.Л.</w:t>
      </w:r>
      <w:r w:rsidRPr="00133D61">
        <w:rPr>
          <w:rFonts w:ascii="Times New Roman" w:eastAsia="Times New Roman" w:hAnsi="Times New Roman" w:cs="Times New Roman"/>
        </w:rPr>
        <w:t xml:space="preserve"> Техническая механика. - М.: Стройиздат, 2003.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95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Аркуша А.И., Фролов М.И. Техническая механика. - М.: Высшая школа, 2004.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90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Аркуша А.И. Руководство к решению задач по технической механике. - М.: Высшая школа, 2008.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95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Улитин Н.С., Першин А.Н., Лауенбург Л.В. Сборник задач по технической механике. - М.: Высшая школа, 2008.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95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Феодосьев В.И. Сопротивление материалов. - М.: Наука, 2008.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90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Дубенский Е.Н., Савушкин Е.С. Сопротивление материалов. - М.: Высшая школа, 2009.</w:t>
      </w:r>
    </w:p>
    <w:p w:rsidR="001E5C98" w:rsidRPr="00133D61" w:rsidRDefault="001E5C98" w:rsidP="00133D61">
      <w:pPr>
        <w:numPr>
          <w:ilvl w:val="2"/>
          <w:numId w:val="3"/>
        </w:numPr>
        <w:tabs>
          <w:tab w:val="left" w:pos="686"/>
        </w:tabs>
        <w:spacing w:after="0" w:line="240" w:lineRule="auto"/>
        <w:ind w:hanging="425"/>
        <w:rPr>
          <w:rFonts w:ascii="Times New Roman" w:eastAsia="Times New Roman" w:hAnsi="Times New Roman" w:cs="Times New Roman"/>
        </w:rPr>
      </w:pPr>
      <w:r w:rsidRPr="00133D61">
        <w:rPr>
          <w:rFonts w:ascii="Times New Roman" w:eastAsia="Times New Roman" w:hAnsi="Times New Roman" w:cs="Times New Roman"/>
        </w:rPr>
        <w:t>Дарков А.В. и др. Строительная механика. - М.: Наука: Высшая школа, 2009.</w:t>
      </w:r>
    </w:p>
    <w:p w:rsidR="001E5C98" w:rsidRPr="00133D61" w:rsidRDefault="001E5C98" w:rsidP="00133D61">
      <w:pPr>
        <w:tabs>
          <w:tab w:val="left" w:pos="68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5C98" w:rsidRPr="00133D61" w:rsidRDefault="001E5C98" w:rsidP="001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133D61">
        <w:rPr>
          <w:rFonts w:ascii="Times New Roman" w:eastAsiaTheme="minorEastAsia" w:hAnsi="Times New Roman"/>
          <w:b/>
          <w:bCs/>
          <w:lang w:eastAsia="ru-RU"/>
        </w:rPr>
        <w:t>Интернет – ресурсы:</w:t>
      </w:r>
    </w:p>
    <w:p w:rsidR="001E5C98" w:rsidRPr="00133D61" w:rsidRDefault="00133D61" w:rsidP="00133D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9" w:history="1">
        <w:r w:rsidR="001E5C98" w:rsidRPr="00133D61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www.dwg.ru</w:t>
        </w:r>
      </w:hyperlink>
    </w:p>
    <w:p w:rsidR="001E5C98" w:rsidRPr="00133D61" w:rsidRDefault="00133D61" w:rsidP="00133D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10" w:history="1">
        <w:r w:rsidR="001E5C98" w:rsidRPr="00133D61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www.twirpx.com</w:t>
        </w:r>
      </w:hyperlink>
    </w:p>
    <w:p w:rsidR="001E5C98" w:rsidRPr="00133D61" w:rsidRDefault="001E5C98" w:rsidP="00133D61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133D61">
        <w:rPr>
          <w:rFonts w:ascii="Times New Roman" w:eastAsiaTheme="minorEastAsia" w:hAnsi="Times New Roman"/>
          <w:b/>
          <w:lang w:eastAsia="ru-RU"/>
        </w:rPr>
        <w:t>4. КОНТРОЛЬ И ОЦЕНКА РЕЗУЛЬТАТОВ ОСВОЕНИЯ УЧЕБНОЙ ДИСЦИПЛИНЫ</w:t>
      </w:r>
    </w:p>
    <w:p w:rsidR="001E5C98" w:rsidRPr="00133D61" w:rsidRDefault="001E5C98" w:rsidP="00133D61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133D61">
        <w:rPr>
          <w:rFonts w:ascii="Times New Roman" w:eastAsiaTheme="minorEastAsia" w:hAnsi="Times New Roman"/>
          <w:b/>
          <w:lang w:eastAsia="ru-RU"/>
        </w:rPr>
        <w:t>Контроль и оценка</w:t>
      </w:r>
      <w:r w:rsidRPr="00133D61">
        <w:rPr>
          <w:rFonts w:ascii="Times New Roman" w:eastAsiaTheme="minorEastAsia" w:hAnsi="Times New Roman"/>
          <w:lang w:eastAsia="ru-RU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обучающимися индивидуальных заданий.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226"/>
      </w:tblGrid>
      <w:tr w:rsidR="001E5C98" w:rsidRPr="00133D61" w:rsidTr="00133D61">
        <w:tc>
          <w:tcPr>
            <w:tcW w:w="6663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Результаты 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3226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E5C98" w:rsidRPr="00133D61" w:rsidTr="00133D61">
        <w:tc>
          <w:tcPr>
            <w:tcW w:w="6663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 xml:space="preserve">                    1.</w:t>
            </w:r>
          </w:p>
        </w:tc>
        <w:tc>
          <w:tcPr>
            <w:tcW w:w="3226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 xml:space="preserve">                               2.</w:t>
            </w:r>
          </w:p>
        </w:tc>
      </w:tr>
      <w:tr w:rsidR="001E5C98" w:rsidRPr="00133D61" w:rsidTr="00133D61">
        <w:tc>
          <w:tcPr>
            <w:tcW w:w="6663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b/>
                <w:lang w:eastAsia="ru-RU"/>
              </w:rPr>
              <w:t>Умения:</w:t>
            </w:r>
          </w:p>
        </w:tc>
        <w:tc>
          <w:tcPr>
            <w:tcW w:w="3226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E5C98" w:rsidRPr="00133D61" w:rsidTr="00133D61">
        <w:trPr>
          <w:trHeight w:val="900"/>
        </w:trPr>
        <w:tc>
          <w:tcPr>
            <w:tcW w:w="6663" w:type="dxa"/>
            <w:shd w:val="clear" w:color="auto" w:fill="auto"/>
          </w:tcPr>
          <w:p w:rsidR="001E5C98" w:rsidRPr="00133D61" w:rsidRDefault="001E5C98" w:rsidP="00133D6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1E5C98" w:rsidRPr="00133D61" w:rsidRDefault="001E5C98" w:rsidP="00133D61">
            <w:p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>Оценка выполнения практических действий. Индивидуальный опрос.</w:t>
            </w:r>
          </w:p>
        </w:tc>
      </w:tr>
      <w:tr w:rsidR="001E5C98" w:rsidRPr="00133D61" w:rsidTr="00133D61">
        <w:tc>
          <w:tcPr>
            <w:tcW w:w="6663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ind w:hanging="284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b/>
                <w:lang w:eastAsia="ru-RU"/>
              </w:rPr>
              <w:t>Знания:</w:t>
            </w:r>
          </w:p>
        </w:tc>
        <w:tc>
          <w:tcPr>
            <w:tcW w:w="3226" w:type="dxa"/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E5C98" w:rsidRPr="00133D61" w:rsidTr="00133D61">
        <w:trPr>
          <w:trHeight w:val="310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законы статики, кинематики, динамики;</w:t>
            </w:r>
          </w:p>
          <w:p w:rsidR="001E5C98" w:rsidRPr="00133D61" w:rsidRDefault="001E5C98" w:rsidP="00133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 xml:space="preserve">Индивидуальный и групповой опрос. </w:t>
            </w:r>
          </w:p>
        </w:tc>
      </w:tr>
      <w:tr w:rsidR="001E5C98" w:rsidRPr="00133D61" w:rsidTr="00133D61">
        <w:trPr>
          <w:trHeight w:val="79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основы расчетов элементов конструкций и деталей машин;</w:t>
            </w:r>
          </w:p>
          <w:p w:rsidR="001E5C98" w:rsidRPr="00133D61" w:rsidRDefault="001E5C98" w:rsidP="00133D61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>Ин</w:t>
            </w:r>
            <w:r w:rsidR="00133D61">
              <w:rPr>
                <w:rFonts w:ascii="Times New Roman" w:eastAsiaTheme="minorEastAsia" w:hAnsi="Times New Roman"/>
                <w:lang w:eastAsia="ru-RU"/>
              </w:rPr>
              <w:t>дивидуальный и групповой опрос.</w:t>
            </w:r>
          </w:p>
        </w:tc>
      </w:tr>
      <w:tr w:rsidR="001E5C98" w:rsidRPr="00133D61" w:rsidTr="00133D61">
        <w:trPr>
          <w:trHeight w:val="1590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C98" w:rsidRPr="00133D61" w:rsidRDefault="001E5C98" w:rsidP="00133D6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основы расчетов механических передач и простейших сборочных единиц общего назначения</w:t>
            </w:r>
          </w:p>
          <w:p w:rsidR="001E5C98" w:rsidRPr="00133D61" w:rsidRDefault="001E5C98" w:rsidP="00133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>Подготовка презентаций.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>Экспертная оценка при выполнении практических заданий.</w:t>
            </w:r>
          </w:p>
          <w:p w:rsidR="001E5C98" w:rsidRPr="00133D61" w:rsidRDefault="001E5C98" w:rsidP="00133D6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33D61">
              <w:rPr>
                <w:rFonts w:ascii="Times New Roman" w:eastAsiaTheme="minorEastAsia" w:hAnsi="Times New Roman"/>
                <w:lang w:eastAsia="ru-RU"/>
              </w:rPr>
              <w:t>Экзамен.</w:t>
            </w:r>
          </w:p>
        </w:tc>
      </w:tr>
    </w:tbl>
    <w:p w:rsidR="001E5C98" w:rsidRPr="00133D61" w:rsidRDefault="001E5C98" w:rsidP="00133D61">
      <w:pPr>
        <w:spacing w:after="0" w:line="240" w:lineRule="auto"/>
        <w:rPr>
          <w:rFonts w:eastAsiaTheme="minorEastAsia"/>
          <w:lang w:eastAsia="ru-RU"/>
        </w:rPr>
      </w:pPr>
    </w:p>
    <w:sectPr w:rsidR="001E5C98" w:rsidRPr="00133D61" w:rsidSect="00133D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3D61">
      <w:pPr>
        <w:spacing w:after="0" w:line="240" w:lineRule="auto"/>
      </w:pPr>
      <w:r>
        <w:separator/>
      </w:r>
    </w:p>
  </w:endnote>
  <w:endnote w:type="continuationSeparator" w:id="0">
    <w:p w:rsidR="00000000" w:rsidRDefault="001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31" w:rsidRDefault="001E5C98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254D31" w:rsidRDefault="00133D61" w:rsidP="00F844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31" w:rsidRDefault="001E5C98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D61">
      <w:rPr>
        <w:rStyle w:val="a6"/>
        <w:noProof/>
      </w:rPr>
      <w:t>13</w:t>
    </w:r>
    <w:r>
      <w:rPr>
        <w:rStyle w:val="a6"/>
      </w:rPr>
      <w:fldChar w:fldCharType="end"/>
    </w:r>
  </w:p>
  <w:p w:rsidR="00254D31" w:rsidRDefault="00133D61" w:rsidP="00F844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3D61">
      <w:pPr>
        <w:spacing w:after="0" w:line="240" w:lineRule="auto"/>
      </w:pPr>
      <w:r>
        <w:separator/>
      </w:r>
    </w:p>
  </w:footnote>
  <w:footnote w:type="continuationSeparator" w:id="0">
    <w:p w:rsidR="00000000" w:rsidRDefault="0013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4A"/>
    <w:rsid w:val="00133D61"/>
    <w:rsid w:val="001E5C98"/>
    <w:rsid w:val="007E0F4A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5D78-4200-42B4-93BA-583DD9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C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9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C98"/>
  </w:style>
  <w:style w:type="paragraph" w:styleId="a3">
    <w:name w:val="List Paragraph"/>
    <w:basedOn w:val="a"/>
    <w:uiPriority w:val="34"/>
    <w:qFormat/>
    <w:rsid w:val="001E5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C98"/>
  </w:style>
  <w:style w:type="paragraph" w:styleId="2">
    <w:name w:val="Body Text Indent 2"/>
    <w:basedOn w:val="a"/>
    <w:link w:val="20"/>
    <w:rsid w:val="001E5C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1E5C98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1E5C98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E5C98"/>
  </w:style>
  <w:style w:type="character" w:customStyle="1" w:styleId="3">
    <w:name w:val="Основной текст с отступом 3 Знак"/>
    <w:basedOn w:val="a0"/>
    <w:link w:val="30"/>
    <w:semiHidden/>
    <w:rsid w:val="001E5C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1E5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E5C98"/>
    <w:rPr>
      <w:sz w:val="16"/>
      <w:szCs w:val="16"/>
    </w:rPr>
  </w:style>
  <w:style w:type="character" w:customStyle="1" w:styleId="a9">
    <w:name w:val="Основной текст_"/>
    <w:link w:val="120"/>
    <w:rsid w:val="001E5C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9"/>
    <w:rsid w:val="001E5C98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1E5C98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10">
    <w:name w:val="Основной текст11"/>
    <w:rsid w:val="001E5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1E5C98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E5C9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5C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E5C9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E5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5C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E5C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3</cp:revision>
  <cp:lastPrinted>2019-04-23T13:28:00Z</cp:lastPrinted>
  <dcterms:created xsi:type="dcterms:W3CDTF">2019-04-20T10:15:00Z</dcterms:created>
  <dcterms:modified xsi:type="dcterms:W3CDTF">2019-04-23T13:30:00Z</dcterms:modified>
</cp:coreProperties>
</file>