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91" w:rsidRPr="00A65591" w:rsidRDefault="00A65591" w:rsidP="00A65591">
      <w:pPr>
        <w:suppressAutoHyphens/>
        <w:spacing w:after="0" w:line="240" w:lineRule="auto"/>
        <w:jc w:val="center"/>
        <w:rPr>
          <w:rFonts w:ascii="Times New Roman" w:eastAsia="Cambria" w:hAnsi="Times New Roman" w:cs="Cambria"/>
          <w:noProof/>
          <w:sz w:val="24"/>
          <w:szCs w:val="24"/>
          <w:lang w:eastAsia="ar-SA" w:bidi="en-US"/>
        </w:rPr>
      </w:pPr>
      <w:r w:rsidRPr="00A65591">
        <w:rPr>
          <w:rFonts w:ascii="Times New Roman" w:eastAsia="Cambria" w:hAnsi="Times New Roman" w:cs="Cambria"/>
          <w:noProof/>
          <w:lang w:eastAsia="ru-RU"/>
        </w:rPr>
        <w:drawing>
          <wp:inline distT="0" distB="0" distL="0" distR="0" wp14:anchorId="780B7D23" wp14:editId="6BCC9C13">
            <wp:extent cx="622300" cy="798830"/>
            <wp:effectExtent l="0" t="0" r="6350" b="127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91" w:rsidRPr="00A65591" w:rsidRDefault="00A65591" w:rsidP="00A65591">
      <w:pPr>
        <w:suppressAutoHyphens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spacing w:after="0" w:line="240" w:lineRule="auto"/>
        <w:jc w:val="center"/>
        <w:rPr>
          <w:rFonts w:ascii="Times New Roman" w:eastAsia="Cambria" w:hAnsi="Times New Roman" w:cs="Cambria"/>
          <w:sz w:val="24"/>
          <w:szCs w:val="24"/>
          <w:lang w:eastAsia="ar-SA" w:bidi="en-US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 w:bidi="en-US"/>
        </w:rPr>
        <w:t>АДМИНИСТРАЦИЯ   КОСТРОМСКОЙ ОБЛАСТИ</w:t>
      </w:r>
    </w:p>
    <w:p w:rsidR="00A65591" w:rsidRPr="00A65591" w:rsidRDefault="00A65591" w:rsidP="00A65591">
      <w:pPr>
        <w:suppressAutoHyphens/>
        <w:spacing w:after="0" w:line="240" w:lineRule="auto"/>
        <w:jc w:val="center"/>
        <w:rPr>
          <w:rFonts w:ascii="Times New Roman" w:eastAsia="Cambria" w:hAnsi="Times New Roman" w:cs="Cambria"/>
          <w:sz w:val="24"/>
          <w:szCs w:val="24"/>
          <w:lang w:eastAsia="ar-SA" w:bidi="en-US"/>
        </w:rPr>
      </w:pPr>
      <w:r w:rsidRPr="00A65591">
        <w:rPr>
          <w:rFonts w:ascii="Times New Roman" w:eastAsia="Cambria" w:hAnsi="Times New Roman" w:cs="Cambria"/>
          <w:noProof/>
          <w:lang w:eastAsia="ar-SA" w:bidi="en-US"/>
        </w:rPr>
        <w:t>ДЕПАРТАМЕНТ ОБРАЗОВАНИЯ И НАУКИ КОСТРОМСКОЙ ОБЛАСТИ</w:t>
      </w:r>
    </w:p>
    <w:p w:rsidR="00A65591" w:rsidRPr="00A65591" w:rsidRDefault="00A65591" w:rsidP="00A65591">
      <w:pPr>
        <w:suppressAutoHyphens/>
        <w:spacing w:after="0" w:line="240" w:lineRule="auto"/>
        <w:jc w:val="center"/>
        <w:rPr>
          <w:rFonts w:ascii="Times New Roman" w:eastAsia="Cambria" w:hAnsi="Times New Roman" w:cs="Cambria"/>
          <w:b/>
          <w:sz w:val="20"/>
          <w:szCs w:val="20"/>
          <w:lang w:eastAsia="ar-SA" w:bidi="en-US"/>
        </w:rPr>
      </w:pPr>
    </w:p>
    <w:p w:rsidR="00A65591" w:rsidRPr="00A65591" w:rsidRDefault="00A65591" w:rsidP="00A65591">
      <w:pPr>
        <w:suppressAutoHyphens/>
        <w:spacing w:after="0" w:line="240" w:lineRule="auto"/>
        <w:jc w:val="center"/>
        <w:rPr>
          <w:rFonts w:ascii="Times New Roman" w:eastAsia="Cambria" w:hAnsi="Times New Roman" w:cs="Cambria"/>
          <w:b/>
          <w:sz w:val="20"/>
          <w:szCs w:val="20"/>
          <w:lang w:eastAsia="ar-SA" w:bidi="en-US"/>
        </w:rPr>
      </w:pPr>
      <w:r w:rsidRPr="00A65591">
        <w:rPr>
          <w:rFonts w:ascii="Times New Roman" w:eastAsia="Cambria" w:hAnsi="Times New Roman" w:cs="Cambria"/>
          <w:b/>
          <w:sz w:val="20"/>
          <w:szCs w:val="20"/>
          <w:lang w:eastAsia="ar-SA" w:bidi="en-US"/>
        </w:rPr>
        <w:t xml:space="preserve">ОБЛАСТНОЕ ГОСУДАРСТВЕННОЕ БЮДЖЕТНОЕ ПРОФЕССИОНАЛЬНОЕ </w:t>
      </w:r>
    </w:p>
    <w:p w:rsidR="00A65591" w:rsidRPr="00A65591" w:rsidRDefault="00A65591" w:rsidP="00A65591">
      <w:pPr>
        <w:suppressAutoHyphens/>
        <w:spacing w:after="0" w:line="240" w:lineRule="auto"/>
        <w:jc w:val="center"/>
        <w:rPr>
          <w:rFonts w:ascii="Times New Roman" w:eastAsia="Cambria" w:hAnsi="Times New Roman" w:cs="Cambria"/>
          <w:b/>
          <w:sz w:val="20"/>
          <w:szCs w:val="20"/>
          <w:lang w:eastAsia="ar-SA" w:bidi="en-US"/>
        </w:rPr>
      </w:pPr>
      <w:r w:rsidRPr="00A65591">
        <w:rPr>
          <w:rFonts w:ascii="Times New Roman" w:eastAsia="Cambria" w:hAnsi="Times New Roman" w:cs="Cambria"/>
          <w:b/>
          <w:sz w:val="20"/>
          <w:szCs w:val="20"/>
          <w:lang w:eastAsia="ar-SA" w:bidi="en-US"/>
        </w:rPr>
        <w:t>ОБРАЗОВАТЕЛЬНОЕ УЧРЕЖДЕНИЕ</w:t>
      </w:r>
    </w:p>
    <w:p w:rsidR="00A65591" w:rsidRPr="00A65591" w:rsidRDefault="00A65591" w:rsidP="00A65591">
      <w:pPr>
        <w:suppressAutoHyphens/>
        <w:spacing w:after="0" w:line="240" w:lineRule="auto"/>
        <w:jc w:val="center"/>
        <w:rPr>
          <w:rFonts w:ascii="Times New Roman" w:eastAsia="Cambria" w:hAnsi="Times New Roman" w:cs="Cambria"/>
          <w:b/>
          <w:sz w:val="28"/>
          <w:szCs w:val="28"/>
          <w:lang w:eastAsia="ar-SA" w:bidi="en-US"/>
        </w:rPr>
      </w:pPr>
      <w:r w:rsidRPr="00A65591">
        <w:rPr>
          <w:rFonts w:ascii="Times New Roman" w:eastAsia="Cambria" w:hAnsi="Times New Roman" w:cs="Cambria"/>
          <w:b/>
          <w:sz w:val="28"/>
          <w:szCs w:val="28"/>
          <w:lang w:eastAsia="ar-SA" w:bidi="en-US"/>
        </w:rPr>
        <w:t>«Костромской колледж отраслевых технологий строительства и лесной промышленности</w:t>
      </w:r>
    </w:p>
    <w:p w:rsidR="00A65591" w:rsidRPr="00A65591" w:rsidRDefault="00A65591" w:rsidP="00A65591">
      <w:pPr>
        <w:suppressAutoHyphens/>
        <w:spacing w:after="0" w:line="240" w:lineRule="auto"/>
        <w:jc w:val="center"/>
        <w:rPr>
          <w:rFonts w:ascii="Times New Roman" w:eastAsia="Cambria" w:hAnsi="Times New Roman" w:cs="Cambria"/>
          <w:b/>
          <w:sz w:val="28"/>
          <w:szCs w:val="28"/>
          <w:lang w:eastAsia="ar-SA" w:bidi="en-US"/>
        </w:rPr>
      </w:pPr>
    </w:p>
    <w:p w:rsidR="00A65591" w:rsidRPr="00A65591" w:rsidRDefault="00A65591" w:rsidP="00A65591">
      <w:pPr>
        <w:tabs>
          <w:tab w:val="left" w:pos="2093"/>
        </w:tabs>
        <w:suppressAutoHyphens/>
        <w:spacing w:after="0" w:line="240" w:lineRule="auto"/>
        <w:jc w:val="right"/>
        <w:rPr>
          <w:rFonts w:ascii="Times New Roman" w:eastAsia="Cambria" w:hAnsi="Times New Roman" w:cs="Cambria"/>
          <w:b/>
          <w:caps/>
          <w:sz w:val="24"/>
          <w:szCs w:val="24"/>
          <w:lang w:eastAsia="ar-SA"/>
        </w:rPr>
      </w:pPr>
    </w:p>
    <w:p w:rsidR="00A65591" w:rsidRPr="00A65591" w:rsidRDefault="00A65591" w:rsidP="00A65591">
      <w:pPr>
        <w:tabs>
          <w:tab w:val="left" w:pos="2093"/>
        </w:tabs>
        <w:suppressAutoHyphens/>
        <w:spacing w:after="0" w:line="240" w:lineRule="auto"/>
        <w:jc w:val="right"/>
        <w:rPr>
          <w:rFonts w:ascii="Times New Roman" w:eastAsia="Cambria" w:hAnsi="Times New Roman" w:cs="Cambria"/>
          <w:b/>
          <w:caps/>
          <w:lang w:eastAsia="ar-SA"/>
        </w:rPr>
      </w:pP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rFonts w:ascii="Times New Roman" w:eastAsia="Cambria" w:hAnsi="Times New Roman" w:cs="Times New Roman"/>
          <w:bCs/>
          <w:sz w:val="24"/>
          <w:szCs w:val="24"/>
          <w:lang w:eastAsia="ar-SA"/>
        </w:rPr>
      </w:pP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rFonts w:ascii="Times New Roman" w:eastAsia="Cambria" w:hAnsi="Times New Roman" w:cs="Times New Roman"/>
          <w:bCs/>
          <w:sz w:val="24"/>
          <w:szCs w:val="24"/>
          <w:lang w:eastAsia="ar-SA"/>
        </w:rPr>
      </w:pP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rFonts w:ascii="Times New Roman" w:eastAsia="Cambria" w:hAnsi="Times New Roman" w:cs="Times New Roman"/>
          <w:bCs/>
          <w:sz w:val="24"/>
          <w:szCs w:val="24"/>
          <w:lang w:eastAsia="ar-SA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A65591" w:rsidRPr="00A65591" w:rsidRDefault="00A65591" w:rsidP="00A65591">
      <w:pPr>
        <w:tabs>
          <w:tab w:val="left" w:pos="2093"/>
        </w:tabs>
        <w:suppressAutoHyphens/>
        <w:spacing w:after="0"/>
        <w:rPr>
          <w:rFonts w:ascii="Times New Roman" w:eastAsia="Cambria" w:hAnsi="Times New Roman" w:cs="Times New Roman"/>
          <w:b/>
          <w:caps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 xml:space="preserve">Утвержден приказом директора </w:t>
      </w:r>
    </w:p>
    <w:p w:rsidR="00A65591" w:rsidRPr="00A65591" w:rsidRDefault="00A65591" w:rsidP="00A65591">
      <w:pPr>
        <w:suppressAutoHyphens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 xml:space="preserve">ОГБПОУ «Костромской </w:t>
      </w:r>
    </w:p>
    <w:p w:rsidR="00A65591" w:rsidRPr="00A65591" w:rsidRDefault="00A65591" w:rsidP="00A65591">
      <w:pPr>
        <w:suppressAutoHyphens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>колледж отраслевых технологий строительства</w:t>
      </w:r>
    </w:p>
    <w:p w:rsidR="00A65591" w:rsidRPr="00A65591" w:rsidRDefault="00A65591" w:rsidP="00A65591">
      <w:pPr>
        <w:suppressAutoHyphens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 xml:space="preserve">и лесной промышленности» </w:t>
      </w:r>
    </w:p>
    <w:p w:rsidR="00A65591" w:rsidRPr="00A65591" w:rsidRDefault="00A65591" w:rsidP="00A65591">
      <w:pPr>
        <w:suppressAutoHyphens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>№</w:t>
      </w:r>
      <w:r w:rsidRPr="00A65591">
        <w:rPr>
          <w:rFonts w:ascii="Times New Roman" w:eastAsia="Cambria" w:hAnsi="Times New Roman" w:cs="Cambria"/>
          <w:b/>
          <w:sz w:val="24"/>
          <w:szCs w:val="24"/>
          <w:u w:val="single"/>
          <w:lang w:eastAsia="ar-SA"/>
        </w:rPr>
        <w:t>1</w:t>
      </w:r>
      <w:r w:rsidR="003D3898">
        <w:rPr>
          <w:rFonts w:ascii="Times New Roman" w:eastAsia="Cambria" w:hAnsi="Times New Roman" w:cs="Cambria"/>
          <w:b/>
          <w:sz w:val="24"/>
          <w:szCs w:val="24"/>
          <w:u w:val="single"/>
          <w:lang w:eastAsia="ar-SA"/>
        </w:rPr>
        <w:t>2</w:t>
      </w: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 xml:space="preserve"> от </w:t>
      </w:r>
      <w:r w:rsidR="003D3898">
        <w:rPr>
          <w:rFonts w:ascii="Times New Roman" w:eastAsia="Cambria" w:hAnsi="Times New Roman" w:cs="Cambria"/>
          <w:b/>
          <w:sz w:val="24"/>
          <w:szCs w:val="24"/>
          <w:u w:val="single"/>
          <w:lang w:eastAsia="ar-SA"/>
        </w:rPr>
        <w:t>29августа</w:t>
      </w:r>
      <w:r w:rsidRPr="00A65591">
        <w:rPr>
          <w:rFonts w:ascii="Times New Roman" w:eastAsia="Cambria" w:hAnsi="Times New Roman" w:cs="Cambria"/>
          <w:b/>
          <w:sz w:val="24"/>
          <w:szCs w:val="24"/>
          <w:u w:val="single"/>
          <w:lang w:eastAsia="ar-SA"/>
        </w:rPr>
        <w:t xml:space="preserve"> 201</w:t>
      </w:r>
      <w:r w:rsidR="003D3898">
        <w:rPr>
          <w:rFonts w:ascii="Times New Roman" w:eastAsia="Cambria" w:hAnsi="Times New Roman" w:cs="Cambria"/>
          <w:b/>
          <w:sz w:val="24"/>
          <w:szCs w:val="24"/>
          <w:u w:val="single"/>
          <w:lang w:eastAsia="ar-SA"/>
        </w:rPr>
        <w:t>8</w:t>
      </w:r>
      <w:r w:rsidRPr="00A65591">
        <w:rPr>
          <w:rFonts w:ascii="Times New Roman" w:eastAsia="Cambria" w:hAnsi="Times New Roman" w:cs="Cambria"/>
          <w:b/>
          <w:sz w:val="24"/>
          <w:szCs w:val="24"/>
          <w:u w:val="single"/>
          <w:lang w:eastAsia="ar-SA"/>
        </w:rPr>
        <w:t>г.</w:t>
      </w:r>
    </w:p>
    <w:p w:rsidR="00A65591" w:rsidRPr="00A65591" w:rsidRDefault="00A65591" w:rsidP="00A65591">
      <w:pPr>
        <w:tabs>
          <w:tab w:val="left" w:pos="2093"/>
        </w:tabs>
        <w:suppressAutoHyphens/>
        <w:spacing w:after="0"/>
        <w:rPr>
          <w:rFonts w:ascii="Times New Roman" w:eastAsia="Cambria" w:hAnsi="Times New Roman" w:cs="Times New Roman"/>
          <w:b/>
          <w:caps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5591" w:rsidRPr="00A65591" w:rsidRDefault="00A65591" w:rsidP="00C945D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9B2C96" w:rsidRDefault="00A65591" w:rsidP="00A6559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9B2C9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Адаптированная рабочая</w:t>
      </w:r>
      <w:r w:rsidRPr="009B2C96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программа учебной дисциплины</w:t>
      </w:r>
    </w:p>
    <w:p w:rsidR="00A65591" w:rsidRPr="00A65591" w:rsidRDefault="00A65591" w:rsidP="00A6559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A65591" w:rsidRPr="00DE40D8" w:rsidRDefault="00A65591" w:rsidP="00A6559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kern w:val="3"/>
          <w:sz w:val="28"/>
          <w:szCs w:val="28"/>
          <w:lang w:eastAsia="zh-CN" w:bidi="hi-IN"/>
        </w:rPr>
      </w:pPr>
      <w:r w:rsidRPr="00DE40D8">
        <w:rPr>
          <w:rFonts w:ascii="Times New Roman" w:eastAsia="Times New Roman CYR" w:hAnsi="Times New Roman" w:cs="Times New Roman"/>
          <w:b/>
          <w:kern w:val="3"/>
          <w:sz w:val="28"/>
          <w:szCs w:val="28"/>
          <w:lang w:eastAsia="zh-CN" w:bidi="hi-IN"/>
        </w:rPr>
        <w:t>Охрана труда</w:t>
      </w:r>
    </w:p>
    <w:p w:rsidR="00A65591" w:rsidRPr="00A65591" w:rsidRDefault="00A65591" w:rsidP="00A6559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Для лиц с ограниченными возможностями  здоровья</w:t>
      </w:r>
    </w:p>
    <w:p w:rsidR="00A65591" w:rsidRPr="00A65591" w:rsidRDefault="00A65591" w:rsidP="00A6559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по профессии 18880,16671 столяр строительный, плотник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201</w:t>
      </w:r>
      <w:r w:rsidR="009B2C9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8</w:t>
      </w:r>
      <w:r w:rsidRPr="00A6559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A65591" w:rsidRPr="00A65591" w:rsidRDefault="00A65591" w:rsidP="001F4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C945D4" w:rsidRDefault="00C945D4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zh-CN" w:bidi="hi-IN"/>
        </w:rPr>
      </w:pPr>
    </w:p>
    <w:p w:rsidR="00C945D4" w:rsidRDefault="00C945D4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Адаптированная рабочая программа учебной дисциплины Охрана труда </w:t>
      </w:r>
      <w:proofErr w:type="gramStart"/>
      <w:r w:rsidRPr="00A65591"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zh-CN" w:bidi="hi-IN"/>
        </w:rPr>
        <w:t>разработана  по</w:t>
      </w:r>
      <w:proofErr w:type="gramEnd"/>
      <w:r w:rsidRPr="00A65591"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zh-CN" w:bidi="hi-IN"/>
        </w:rPr>
        <w:t xml:space="preserve"> профессии (профессиям) среднего профессионального образования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по профессии 18880, 16671 </w:t>
      </w:r>
      <w:r w:rsidR="00AA71D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С</w:t>
      </w:r>
      <w:r w:rsidRPr="00A6559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толяр </w:t>
      </w:r>
      <w:r w:rsidRPr="00A65591">
        <w:rPr>
          <w:rFonts w:ascii="Times New Roman CYR" w:eastAsia="Times New Roman CYR" w:hAnsi="Times New Roman CYR" w:cs="Times New Roman CYR"/>
          <w:bCs/>
          <w:kern w:val="3"/>
          <w:sz w:val="24"/>
          <w:szCs w:val="24"/>
          <w:lang w:eastAsia="zh-CN" w:bidi="hi-IN"/>
        </w:rPr>
        <w:t>строительный, плотник.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Организация-разработчик: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ОГБПОУ </w:t>
      </w:r>
      <w:r w:rsidRPr="00A655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«</w:t>
      </w:r>
      <w:r w:rsidRPr="00A65591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>Костромской колледж отраслевых технологий строительства и лесной промышлености</w:t>
      </w:r>
      <w:r w:rsidRPr="00A655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»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Разработчик: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>Шульгина Валерия Евгеньевна</w:t>
      </w:r>
      <w:r w:rsidRPr="00A65591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– преподаватель специальных дисциплин высшей квалификационной категории</w:t>
      </w:r>
    </w:p>
    <w:p w:rsidR="00A65591" w:rsidRPr="00A65591" w:rsidRDefault="00A65591" w:rsidP="00A655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pageBreakBefore/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 xml:space="preserve">                                            СОДЕРЖАНИЕ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9"/>
        <w:gridCol w:w="1818"/>
      </w:tblGrid>
      <w:tr w:rsidR="00A65591" w:rsidRPr="00A65591" w:rsidTr="007F1B38">
        <w:tc>
          <w:tcPr>
            <w:tcW w:w="7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65591" w:rsidRPr="00A65591" w:rsidTr="007F1B38">
        <w:trPr>
          <w:trHeight w:val="919"/>
        </w:trPr>
        <w:tc>
          <w:tcPr>
            <w:tcW w:w="7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1.ПАСПОРТ  АДАПТИРОВАННОЙ РАБОЧЕЙ ПРОГРАММЫ УЧЕБНОЙ ДИСЦИПЛИНЫ</w:t>
            </w:r>
          </w:p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A65591" w:rsidRPr="00A65591" w:rsidTr="007F1B38">
        <w:tc>
          <w:tcPr>
            <w:tcW w:w="7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2.СТРУКТУРА И СОДЕРЖАНИЕ  УЧЕБНОЙ ДИСЦИПЛИНЫ</w:t>
            </w:r>
          </w:p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  <w:tr w:rsidR="00A65591" w:rsidRPr="00A65591" w:rsidTr="007F1B38">
        <w:trPr>
          <w:trHeight w:val="670"/>
        </w:trPr>
        <w:tc>
          <w:tcPr>
            <w:tcW w:w="7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3.УСЛОВИЯ РЕАЛИЗАЦИИ АДАПТИРОВАННОЙ РАБОЧЕЙ ПРОГРАММЫ УЧЕБНОЙ ДИСЦИПЛИНЫ</w:t>
            </w:r>
          </w:p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182DE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="00182DE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65591" w:rsidRPr="00A65591" w:rsidTr="007F1B38">
        <w:tc>
          <w:tcPr>
            <w:tcW w:w="7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4.КОНТРОЛЬ И </w:t>
            </w:r>
            <w:r w:rsidR="006B74F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ОТМЕТКА</w:t>
            </w: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РЕЗУЛЬТАТОВ ОСВОЕНИЯ УЧЕБНОЙ ДИСЦИПЛИНЫ</w:t>
            </w:r>
          </w:p>
          <w:p w:rsidR="00182DED" w:rsidRPr="00A65591" w:rsidRDefault="00182DED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5.КРИТЕРИИ ОЦЕНКИ ОСВОЕНИЯ УД </w:t>
            </w:r>
          </w:p>
        </w:tc>
        <w:tc>
          <w:tcPr>
            <w:tcW w:w="1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="00182DE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  <w:p w:rsidR="00182DED" w:rsidRPr="00A65591" w:rsidRDefault="00182DED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65591" w:rsidRPr="00A65591" w:rsidRDefault="00A65591" w:rsidP="00182DED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="00182DE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</w:tbl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F4B55" w:rsidRPr="00A65591" w:rsidRDefault="001F4B55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1.ПАСПОРТ АДАПТИРОВАННОЙ РАБОЧЕЙ ПРОГРАММЫ УЧЕБНОЙ ДИСЦИПЛИНЫ ОХРАНА ТРУДА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>1.1Область применения адаптированной рабочей программы учебной дисциплины Охрана труда.</w:t>
      </w:r>
    </w:p>
    <w:p w:rsidR="00A65591" w:rsidRPr="00A65591" w:rsidRDefault="00A65591" w:rsidP="00A65591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40" w:firstLine="709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 xml:space="preserve">Адаптированная </w:t>
      </w: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ab/>
        <w:t xml:space="preserve">образовательная </w:t>
      </w: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ab/>
        <w:t xml:space="preserve">программа учебной дисциплины </w:t>
      </w: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-это программа подготовки квалифицированных рабочих,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A65591" w:rsidRPr="00A65591" w:rsidRDefault="00A65591" w:rsidP="00A65591">
      <w:pPr>
        <w:widowControl w:val="0"/>
        <w:numPr>
          <w:ilvl w:val="0"/>
          <w:numId w:val="11"/>
        </w:numPr>
        <w:tabs>
          <w:tab w:val="left" w:pos="0"/>
          <w:tab w:val="left" w:pos="1036"/>
        </w:tabs>
        <w:suppressAutoHyphens/>
        <w:spacing w:after="0" w:line="240" w:lineRule="auto"/>
        <w:ind w:right="2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ar-SA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1.2.</w:t>
      </w:r>
      <w:r w:rsidRPr="00A655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zh-CN" w:bidi="hi-IN"/>
        </w:rPr>
        <w:t> </w:t>
      </w:r>
      <w:r w:rsidRPr="00A65591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>Область применения программы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 xml:space="preserve">Программа учебной дисциплины является частью основной профессиональной образовательной программы по  профессии </w:t>
      </w:r>
      <w:r w:rsidRPr="00A6559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18880, 16671</w:t>
      </w:r>
      <w:r w:rsidRPr="00A65591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>Столяр строительный, плотник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Программа учебной дисциплины может быть использована для дополнительной профессиональной подготовки  и переподготовки в части освоения основного вида профессиональной деятельности (ВПД):</w:t>
      </w:r>
      <w:r w:rsidRPr="00A65591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столяра </w:t>
      </w:r>
      <w:r w:rsidRPr="00A65591">
        <w:rPr>
          <w:rFonts w:ascii="Times New Roman" w:eastAsia="Times New Roman CYR" w:hAnsi="Times New Roman" w:cs="Times New Roman"/>
          <w:b/>
          <w:bCs/>
          <w:kern w:val="3"/>
          <w:sz w:val="24"/>
          <w:szCs w:val="24"/>
          <w:lang w:eastAsia="zh-CN" w:bidi="hi-IN"/>
        </w:rPr>
        <w:t>строительного, плотника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1.3. Место учебной дисциплины в структуре основной профессиональной образовательной программы: </w:t>
      </w: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дисциплина входит в общепрофессиональный цикл.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1.4. Цели и задачи учебной дисциплины – требования к результатам освоения дисциплины: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результате освоения учебной дисциплины слушатель должен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уметь</w:t>
      </w: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A65591" w:rsidRPr="00A65591" w:rsidRDefault="00A65591" w:rsidP="00A65591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выполнять устройство временных ограждений и тротуаров на строительной площадке, правильно складировать материалы;</w:t>
      </w:r>
    </w:p>
    <w:p w:rsidR="00A65591" w:rsidRPr="00A65591" w:rsidRDefault="00A65591" w:rsidP="00A65591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использовать сигнальные цвета и знаки безопасности;</w:t>
      </w:r>
    </w:p>
    <w:p w:rsidR="00A65591" w:rsidRPr="00A65591" w:rsidRDefault="00A65591" w:rsidP="00A65591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безопасно для жизни и здоровья выполнять столярно-монтажные и отделочные работы;</w:t>
      </w:r>
    </w:p>
    <w:p w:rsidR="00A65591" w:rsidRPr="00A65591" w:rsidRDefault="00A65591" w:rsidP="00A65591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безопасно работать с электрифицированным инструментом и на станках;</w:t>
      </w:r>
    </w:p>
    <w:p w:rsidR="00A65591" w:rsidRPr="00A65591" w:rsidRDefault="00A65591" w:rsidP="00A65591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обезопасить себя от поражения электрическим током;</w:t>
      </w:r>
    </w:p>
    <w:p w:rsidR="00A65591" w:rsidRPr="00A65591" w:rsidRDefault="00A65591" w:rsidP="00A65591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обеспечивать пожарную безопасность на</w:t>
      </w:r>
      <w:r w:rsidRPr="00A655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 </w:t>
      </w: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производстве;</w:t>
      </w:r>
    </w:p>
    <w:p w:rsidR="00A65591" w:rsidRPr="00A65591" w:rsidRDefault="00A65591" w:rsidP="00A65591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оказывать первую доврачебную помощь;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знать</w:t>
      </w: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A65591" w:rsidRPr="00A65591" w:rsidRDefault="00A65591" w:rsidP="00A65591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инструктажей;</w:t>
      </w:r>
    </w:p>
    <w:p w:rsidR="00A65591" w:rsidRPr="00A65591" w:rsidRDefault="00A65591" w:rsidP="00A65591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нормативные документы по охране труда;</w:t>
      </w:r>
    </w:p>
    <w:p w:rsidR="00A65591" w:rsidRPr="00A65591" w:rsidRDefault="00A65591" w:rsidP="00A65591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контроля над соблюдением законодательных нормативных актов по охране труда;</w:t>
      </w:r>
    </w:p>
    <w:p w:rsidR="00A65591" w:rsidRPr="00A65591" w:rsidRDefault="00A65591" w:rsidP="00A65591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устройство ограждений, освещений, временных дорог, коммуникаций;</w:t>
      </w:r>
    </w:p>
    <w:p w:rsidR="00A65591" w:rsidRPr="00A65591" w:rsidRDefault="00A65591" w:rsidP="00A65591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правила складирования материалов;</w:t>
      </w:r>
    </w:p>
    <w:p w:rsidR="00A65591" w:rsidRPr="00A65591" w:rsidRDefault="00A65591" w:rsidP="00A65591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требования охраны труда при столярно-плотничных, монтажных и отделочных работах;</w:t>
      </w:r>
    </w:p>
    <w:p w:rsidR="00A65591" w:rsidRPr="00A65591" w:rsidRDefault="00A65591" w:rsidP="00A65591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правила безопасной эксплуатации строительных машин, механизмов, электроинструментов и деревообрабатывающих станков;</w:t>
      </w:r>
    </w:p>
    <w:p w:rsidR="00A65591" w:rsidRPr="00A65591" w:rsidRDefault="00A65591" w:rsidP="00A65591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основные меры защиты от поражения электрическим током;</w:t>
      </w:r>
    </w:p>
    <w:p w:rsidR="00A65591" w:rsidRPr="00A65591" w:rsidRDefault="00A65591" w:rsidP="00A65591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основы пожарной безопасности;  </w:t>
      </w:r>
    </w:p>
    <w:p w:rsidR="00A65591" w:rsidRDefault="00A65591" w:rsidP="00A65591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несчастные случаи на производстве и их расследование</w:t>
      </w:r>
    </w:p>
    <w:p w:rsidR="00A72922" w:rsidRDefault="00A72922" w:rsidP="00A72922">
      <w:pPr>
        <w:pStyle w:val="11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Студент должен обладать общими компетенциями:</w:t>
      </w:r>
    </w:p>
    <w:p w:rsidR="00A72922" w:rsidRDefault="00A72922" w:rsidP="00A72922">
      <w:pPr>
        <w:pStyle w:val="11"/>
        <w:numPr>
          <w:ilvl w:val="0"/>
          <w:numId w:val="25"/>
        </w:numPr>
        <w:tabs>
          <w:tab w:val="num" w:pos="-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2922" w:rsidRDefault="00A72922" w:rsidP="00A72922">
      <w:pPr>
        <w:pStyle w:val="11"/>
        <w:numPr>
          <w:ilvl w:val="0"/>
          <w:numId w:val="25"/>
        </w:numPr>
        <w:tabs>
          <w:tab w:val="num" w:pos="-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cs="Times New Roman"/>
        </w:rPr>
      </w:pPr>
      <w:r>
        <w:rPr>
          <w:rFonts w:cs="Times New Roman"/>
        </w:rPr>
        <w:t>ОК 2.Организовывать собственную деятельность, исходя из цели и способов ее достижения, определенных руководителем.</w:t>
      </w:r>
    </w:p>
    <w:p w:rsidR="00A72922" w:rsidRDefault="00A72922" w:rsidP="00A72922">
      <w:pPr>
        <w:pStyle w:val="11"/>
        <w:numPr>
          <w:ilvl w:val="0"/>
          <w:numId w:val="25"/>
        </w:numPr>
        <w:tabs>
          <w:tab w:val="num" w:pos="-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cs="Times New Roman"/>
        </w:rPr>
      </w:pPr>
      <w:r>
        <w:rPr>
          <w:rFonts w:cs="Times New Roman"/>
        </w:rPr>
        <w:t>ОК 3.Анализировать рабочую ситуацию, осуществлять текущий и итоговый контроль, оценку и коррекцию собственной деятельности.</w:t>
      </w:r>
    </w:p>
    <w:p w:rsidR="00A72922" w:rsidRDefault="00A72922" w:rsidP="00A72922">
      <w:pPr>
        <w:pStyle w:val="11"/>
        <w:numPr>
          <w:ilvl w:val="0"/>
          <w:numId w:val="25"/>
        </w:numPr>
        <w:tabs>
          <w:tab w:val="num" w:pos="-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cs="Times New Roman"/>
        </w:rPr>
      </w:pPr>
      <w:r>
        <w:rPr>
          <w:rFonts w:cs="Times New Roman"/>
        </w:rPr>
        <w:t>ОК 4.Осуществлять поиск информации, необходимой для эффективного выполнения профессиональных задач.</w:t>
      </w:r>
    </w:p>
    <w:p w:rsidR="008D6E4E" w:rsidRPr="001F4B55" w:rsidRDefault="00A72922" w:rsidP="008D6E4E">
      <w:pPr>
        <w:pStyle w:val="11"/>
        <w:numPr>
          <w:ilvl w:val="0"/>
          <w:numId w:val="25"/>
        </w:numPr>
        <w:tabs>
          <w:tab w:val="num" w:pos="-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cs="Times New Roman"/>
        </w:rPr>
      </w:pPr>
      <w:r>
        <w:rPr>
          <w:rFonts w:cs="Times New Roman"/>
        </w:rPr>
        <w:t xml:space="preserve">ОК5.Использовать информационно-коммуникационные технологии в профессиональной деятельности. </w:t>
      </w:r>
    </w:p>
    <w:p w:rsidR="00C506DB" w:rsidRDefault="00C506DB" w:rsidP="00C506DB">
      <w:pPr>
        <w:pStyle w:val="a7"/>
        <w:numPr>
          <w:ilvl w:val="0"/>
          <w:numId w:val="22"/>
        </w:numPr>
        <w:spacing w:line="29" w:lineRule="exact"/>
        <w:rPr>
          <w:sz w:val="24"/>
          <w:szCs w:val="24"/>
        </w:rPr>
      </w:pPr>
    </w:p>
    <w:p w:rsidR="00A65591" w:rsidRPr="00A65591" w:rsidRDefault="00A65591" w:rsidP="00A65591">
      <w:pPr>
        <w:widowControl w:val="0"/>
        <w:tabs>
          <w:tab w:val="left" w:pos="567"/>
          <w:tab w:val="left" w:pos="1698"/>
        </w:tabs>
        <w:suppressAutoHyphens/>
        <w:spacing w:after="0"/>
        <w:jc w:val="both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>1.</w:t>
      </w:r>
      <w:r w:rsidR="00C67CE7">
        <w:rPr>
          <w:rFonts w:ascii="Times New Roman" w:eastAsia="Cambria" w:hAnsi="Times New Roman" w:cs="Cambria"/>
          <w:b/>
          <w:sz w:val="24"/>
          <w:szCs w:val="24"/>
          <w:lang w:eastAsia="ar-SA"/>
        </w:rPr>
        <w:t>5</w:t>
      </w: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 xml:space="preserve"> .Нормативный срок освоения адаптированной программы.</w:t>
      </w:r>
    </w:p>
    <w:p w:rsidR="00A65591" w:rsidRPr="00A65591" w:rsidRDefault="00A65591" w:rsidP="00A65591">
      <w:pPr>
        <w:widowControl w:val="0"/>
        <w:tabs>
          <w:tab w:val="left" w:pos="567"/>
          <w:tab w:val="left" w:pos="1698"/>
        </w:tabs>
        <w:suppressAutoHyphens/>
        <w:spacing w:after="0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2810"/>
        <w:gridCol w:w="3999"/>
      </w:tblGrid>
      <w:tr w:rsidR="00A65591" w:rsidRPr="00A65591" w:rsidTr="007F1B38">
        <w:trPr>
          <w:trHeight w:val="11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591" w:rsidRPr="00A65591" w:rsidRDefault="00A65591" w:rsidP="00A655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mbria" w:hAnsi="Times New Roman" w:cs="Cambria"/>
                <w:b/>
                <w:sz w:val="24"/>
                <w:szCs w:val="24"/>
                <w:lang w:eastAsia="ar-SA"/>
              </w:rPr>
              <w:t>Образовательная база приема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591" w:rsidRPr="00A65591" w:rsidRDefault="00A65591" w:rsidP="00A655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mbria" w:hAnsi="Times New Roman" w:cs="Cambria"/>
                <w:b/>
                <w:sz w:val="24"/>
                <w:szCs w:val="24"/>
                <w:lang w:eastAsia="ar-SA"/>
              </w:rPr>
              <w:t>Наименование квалификации базовой подготовки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591" w:rsidRPr="00A65591" w:rsidRDefault="00A65591" w:rsidP="00A655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mbria" w:hAnsi="Times New Roman" w:cs="Cambria"/>
                <w:b/>
                <w:sz w:val="24"/>
                <w:szCs w:val="24"/>
                <w:lang w:eastAsia="ar-SA"/>
              </w:rPr>
              <w:t>Нормативный срок освоения  программы</w:t>
            </w:r>
          </w:p>
        </w:tc>
      </w:tr>
      <w:tr w:rsidR="00A65591" w:rsidRPr="00A65591" w:rsidTr="007F1B38">
        <w:trPr>
          <w:trHeight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91" w:rsidRPr="00A65591" w:rsidRDefault="00A65591" w:rsidP="00A65591">
            <w:pPr>
              <w:suppressAutoHyphens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>Без требования к уровню образования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5591" w:rsidRPr="00A65591" w:rsidRDefault="00A65591" w:rsidP="00893E07">
            <w:pPr>
              <w:suppressAutoHyphens/>
              <w:autoSpaceDE w:val="0"/>
              <w:autoSpaceDN w:val="0"/>
              <w:adjustRightInd w:val="0"/>
              <w:spacing w:after="0"/>
              <w:ind w:firstLine="102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 xml:space="preserve">18880,16671 </w:t>
            </w:r>
            <w:r w:rsidR="00893E07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 xml:space="preserve">Столяр </w:t>
            </w:r>
            <w:r w:rsidRPr="00A65591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 xml:space="preserve">строительный, </w:t>
            </w:r>
            <w:r w:rsidR="00893E07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>плотник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91" w:rsidRPr="00A65591" w:rsidRDefault="00A65591" w:rsidP="00A655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mbria" w:hAnsi="Times New Roman" w:cs="Cambria"/>
                <w:sz w:val="24"/>
                <w:szCs w:val="24"/>
                <w:lang w:eastAsia="ar-SA"/>
              </w:rPr>
              <w:t>1год 10 месяцев</w:t>
            </w:r>
          </w:p>
        </w:tc>
      </w:tr>
    </w:tbl>
    <w:p w:rsidR="00A65591" w:rsidRPr="00A65591" w:rsidRDefault="00A65591" w:rsidP="00A65591">
      <w:pPr>
        <w:widowControl w:val="0"/>
        <w:suppressAutoHyphens/>
        <w:spacing w:after="0"/>
        <w:contextualSpacing/>
        <w:jc w:val="both"/>
        <w:rPr>
          <w:rFonts w:ascii="Times New Roman" w:eastAsia="Cambria" w:hAnsi="Times New Roman" w:cs="Cambria"/>
          <w:b/>
          <w:color w:val="000000"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rPr>
          <w:rFonts w:ascii="Times New Roman" w:eastAsia="Cambria" w:hAnsi="Times New Roman" w:cs="Cambria"/>
          <w:lang w:eastAsia="ar-SA"/>
        </w:rPr>
      </w:pPr>
      <w:r w:rsidRPr="00A65591">
        <w:rPr>
          <w:rFonts w:ascii="Times New Roman" w:eastAsia="Cambria" w:hAnsi="Times New Roman" w:cs="Cambria"/>
          <w:color w:val="000000"/>
          <w:sz w:val="24"/>
          <w:szCs w:val="24"/>
          <w:lang w:eastAsia="ar-SA"/>
        </w:rPr>
        <w:t xml:space="preserve">Адаптированная рабочая программа учебной дисциплины разработана по профессиональной подготовке по профессии    18880,16671 </w:t>
      </w:r>
      <w:r w:rsidR="00893E07">
        <w:rPr>
          <w:rFonts w:ascii="Times New Roman" w:eastAsia="Cambria" w:hAnsi="Times New Roman" w:cs="Cambria"/>
          <w:lang w:eastAsia="ar-SA"/>
        </w:rPr>
        <w:t xml:space="preserve">Столяр </w:t>
      </w:r>
      <w:r w:rsidRPr="00A65591">
        <w:rPr>
          <w:rFonts w:ascii="Times New Roman" w:eastAsia="Cambria" w:hAnsi="Times New Roman" w:cs="Cambria"/>
          <w:lang w:eastAsia="ar-SA"/>
        </w:rPr>
        <w:t xml:space="preserve">строительный, </w:t>
      </w:r>
      <w:r w:rsidR="00893E07">
        <w:rPr>
          <w:rFonts w:ascii="Times New Roman" w:eastAsia="Cambria" w:hAnsi="Times New Roman" w:cs="Cambria"/>
          <w:lang w:eastAsia="ar-SA"/>
        </w:rPr>
        <w:t>плотник</w:t>
      </w:r>
    </w:p>
    <w:p w:rsidR="00A65591" w:rsidRPr="00A65591" w:rsidRDefault="00A65591" w:rsidP="00A65591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Cambria" w:hAnsi="Times New Roman" w:cs="Cambria"/>
          <w:b/>
          <w:color w:val="000000"/>
          <w:sz w:val="24"/>
          <w:szCs w:val="24"/>
          <w:lang w:eastAsia="ar-SA"/>
        </w:rPr>
      </w:pPr>
    </w:p>
    <w:p w:rsidR="00A65591" w:rsidRPr="00A65591" w:rsidRDefault="00A65591" w:rsidP="00A65591">
      <w:pPr>
        <w:widowControl w:val="0"/>
        <w:suppressAutoHyphens/>
        <w:spacing w:after="0"/>
        <w:contextualSpacing/>
        <w:jc w:val="both"/>
        <w:rPr>
          <w:rFonts w:ascii="Times New Roman" w:eastAsia="Cambria" w:hAnsi="Times New Roman" w:cs="Cambria"/>
          <w:b/>
          <w:color w:val="000000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color w:val="000000"/>
          <w:sz w:val="24"/>
          <w:szCs w:val="24"/>
          <w:lang w:eastAsia="ar-SA"/>
        </w:rPr>
        <w:t>1.</w:t>
      </w:r>
      <w:r w:rsidR="00D63994">
        <w:rPr>
          <w:rFonts w:ascii="Times New Roman" w:eastAsia="Cambria" w:hAnsi="Times New Roman" w:cs="Cambria"/>
          <w:b/>
          <w:color w:val="000000"/>
          <w:sz w:val="24"/>
          <w:szCs w:val="24"/>
          <w:lang w:eastAsia="ar-SA"/>
        </w:rPr>
        <w:t>6</w:t>
      </w:r>
      <w:r w:rsidRPr="00A65591">
        <w:rPr>
          <w:rFonts w:ascii="Times New Roman" w:eastAsia="Cambria" w:hAnsi="Times New Roman" w:cs="Cambria"/>
          <w:b/>
          <w:color w:val="000000"/>
          <w:sz w:val="24"/>
          <w:szCs w:val="24"/>
          <w:lang w:eastAsia="ar-SA"/>
        </w:rPr>
        <w:t>. Требования к абитуриенту.</w:t>
      </w:r>
    </w:p>
    <w:p w:rsidR="00A65591" w:rsidRPr="00A65591" w:rsidRDefault="00A65591" w:rsidP="00A65591">
      <w:pPr>
        <w:widowControl w:val="0"/>
        <w:suppressAutoHyphens/>
        <w:spacing w:after="0" w:line="240" w:lineRule="auto"/>
        <w:ind w:left="23" w:right="23" w:firstLine="709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color w:val="000000"/>
          <w:sz w:val="24"/>
          <w:szCs w:val="24"/>
          <w:lang w:eastAsia="ar-SA"/>
        </w:rPr>
        <w:t xml:space="preserve">Инвалид при поступлении на адаптированную программу по профессиональному обучению </w:t>
      </w: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должен предъявить индивидуальную программу реабилитации и </w:t>
      </w:r>
      <w:proofErr w:type="spellStart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абилитации</w:t>
      </w:r>
      <w:proofErr w:type="spellEnd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</w:t>
      </w:r>
      <w:r w:rsidRPr="00A65591">
        <w:rPr>
          <w:rFonts w:ascii="Times New Roman" w:eastAsia="Cambria" w:hAnsi="Times New Roman" w:cs="Cambria"/>
          <w:b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>и</w:t>
      </w: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 видов труда.</w:t>
      </w:r>
    </w:p>
    <w:p w:rsidR="00A65591" w:rsidRPr="00A65591" w:rsidRDefault="00A65591" w:rsidP="00A65591">
      <w:pPr>
        <w:widowControl w:val="0"/>
        <w:suppressAutoHyphens/>
        <w:spacing w:after="0" w:line="240" w:lineRule="auto"/>
        <w:ind w:left="23" w:right="23" w:firstLine="709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Лицо с ограниченными возможностями здоровья при поступлении на адаптированную программу по профессиональному обучению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A65591" w:rsidRPr="00A65591" w:rsidRDefault="00A65591" w:rsidP="00A65591">
      <w:pPr>
        <w:widowControl w:val="0"/>
        <w:suppressAutoHyphens/>
        <w:spacing w:after="0" w:line="240" w:lineRule="auto"/>
        <w:ind w:left="23" w:right="23" w:firstLine="709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 xml:space="preserve">   1.7. Характеристика группы, в которой реализуется программа: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lastRenderedPageBreak/>
        <w:t>Программа предназначена для слушателей с ОВЗ с легкой степенью УО и ЗПР. Данная группа слушателей характеризуется: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- сниженной работоспособностью вследствие возникающих явлений психомоторной расторможенности, возбудимости;   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- низким уровнем познавательной активности и замедленным темпом переработки информации; 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неустойчивостью внимания, нарушением скорости переключения внимания, объем его снижен;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память ограничена в объеме, преобладает кратковременная над долговременной, механическая над логической;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наглядно-действенное мышление развито в большей степени, чем наглядно-образное и особенно словесно-логическое;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имеются легкие нарушения речевых функций;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- </w:t>
      </w:r>
      <w:proofErr w:type="spellStart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несформированность</w:t>
      </w:r>
      <w:proofErr w:type="spellEnd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 произвольного поведения по типу психической неустойчивости, расторможенность влечений, учебной мотивации;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ограниченные представления об окружающем мире.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 отличаются повышенной впечатлительностью (тревожностью): болезненно реагируют на тон голоса, отмечают малейшее изменение в настроении.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характерна повышенная утомляемость. Быстро становятся вялыми или раздражительными, с трудом сосредоточиваются на задании. При неудачах быстро утрачивают интерес, отказываются от выполнения задания.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mbria" w:hAnsi="Times New Roman" w:cs="Cambria"/>
          <w:b/>
          <w:color w:val="000000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 xml:space="preserve"> 1.</w:t>
      </w:r>
      <w:r w:rsidR="00D63994">
        <w:rPr>
          <w:rFonts w:ascii="Times New Roman" w:eastAsia="Cambria" w:hAnsi="Times New Roman" w:cs="Cambria"/>
          <w:b/>
          <w:sz w:val="24"/>
          <w:szCs w:val="24"/>
          <w:lang w:eastAsia="ar-SA"/>
        </w:rPr>
        <w:t>8</w:t>
      </w: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 xml:space="preserve">. </w:t>
      </w:r>
      <w:r w:rsidRPr="00A65591">
        <w:rPr>
          <w:rFonts w:ascii="Times New Roman" w:eastAsia="Cambria" w:hAnsi="Times New Roman" w:cs="Cambria"/>
          <w:b/>
          <w:color w:val="000000"/>
          <w:sz w:val="24"/>
          <w:szCs w:val="24"/>
          <w:lang w:eastAsia="ar-SA"/>
        </w:rPr>
        <w:t>Характерные для АОП формы организации деятельности, обучающихся с ОВЗ. Направление работы и методические приемы.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mbria" w:hAnsi="Times New Roman" w:cs="Cambria"/>
          <w:b/>
          <w:color w:val="000000"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spacing w:after="0" w:line="240" w:lineRule="auto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>-</w:t>
      </w: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 Ориентация в пространстве (Физкультминутки, начерти таблицу без линейки, найди ошибку)</w:t>
      </w:r>
    </w:p>
    <w:p w:rsidR="00A65591" w:rsidRPr="00A65591" w:rsidRDefault="00A65591" w:rsidP="00A65591">
      <w:pPr>
        <w:suppressAutoHyphens/>
        <w:spacing w:after="0" w:line="240" w:lineRule="auto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Развитие глазомера (Начерти таблицу без линейки, кроссворды, крестики и нолики, третий (четвёртый, пятый) лишний, мозаика, ребусы)</w:t>
      </w:r>
    </w:p>
    <w:p w:rsidR="00A65591" w:rsidRPr="00A65591" w:rsidRDefault="00A65591" w:rsidP="00A65591">
      <w:pPr>
        <w:suppressAutoHyphens/>
        <w:spacing w:after="0" w:line="240" w:lineRule="auto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Развитие внимания (Проговаривание хором, анаграммы - перестановка букв в слове (работа с терминами), характеристика (описание) объекта, воспроизведение обучающимися информации после её написания на доске и последующего стирания, работа с карточками, на которых написана определённая информация, шифрование терминов, названий веществ (отдельным буквам соответствуют цифры, расшифровка происходит с помощью ключа), всякому слову своё место – расстановка слов в предложении-определении, найди ошибку, кроссворды, чайнворды, третий (четвёртый, пятый) лишний, соотнеси вопрос и ответ, термин и его трактовку, восполни пропуски (коэффициенты, формулы), по рисункам охарактеризуй (процесс, области применения), мозаика, найди родственников, лото, ребусы, головоломки, тест, снежный ком, физкультминутки)</w:t>
      </w:r>
    </w:p>
    <w:p w:rsidR="00A65591" w:rsidRPr="00A65591" w:rsidRDefault="00A65591" w:rsidP="00A65591">
      <w:pPr>
        <w:suppressAutoHyphens/>
        <w:spacing w:after="0" w:line="240" w:lineRule="auto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- Развитие памяти (Проговаривание хором, заучивание вслух (в полголоса), бросание мяча (вопрос – ответ), словарный диктант, составление плана, найди ошибку, кроссворды, чайнворды, третий (четвёртый, пятый) лишний, соотнеси вопрос и ответ, термин и его трактовку (составь пару), загадки, шарады, </w:t>
      </w:r>
      <w:proofErr w:type="spellStart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метаграммы</w:t>
      </w:r>
      <w:proofErr w:type="spellEnd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, логогрифы, криптограммы, допиши предложение, по рисункам охарактеризуй объект или процесс, стихи, </w:t>
      </w:r>
      <w:proofErr w:type="spellStart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синквейны</w:t>
      </w:r>
      <w:proofErr w:type="spellEnd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, сказки, найди родственников, лото, тест, физкультминутки)</w:t>
      </w:r>
    </w:p>
    <w:p w:rsidR="00A65591" w:rsidRPr="00A65591" w:rsidRDefault="00A65591" w:rsidP="00A65591">
      <w:pPr>
        <w:suppressAutoHyphens/>
        <w:spacing w:after="0" w:line="240" w:lineRule="auto"/>
        <w:jc w:val="both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- Развитие мышления (Шифрование терминов, названий веществ (отдельным буквам соответствуют цифры, расшифровка происходит с помощью ключа, составление плана, найди ошибку, кроссворды, чайнворды, третий (четвёртый, пятый) лишний, </w:t>
      </w:r>
      <w:proofErr w:type="spellStart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шестиклеточныйлогикон</w:t>
      </w:r>
      <w:proofErr w:type="spellEnd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 xml:space="preserve"> (сравни информацию в верхних и нижних клетках и заполни </w:t>
      </w: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lastRenderedPageBreak/>
        <w:t xml:space="preserve">пустую), соотнеси вопрос и ответ, термин и его трактовку, загадки, допиши предложение, по рисункам охарактеризуй (процесс, области применения),мозаика, пирамида, лабиринт, стихи, </w:t>
      </w:r>
      <w:proofErr w:type="spellStart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синквейны</w:t>
      </w:r>
      <w:proofErr w:type="spellEnd"/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, сказки, найди родственников, лото, ребусы, головоломки, тест)</w:t>
      </w:r>
    </w:p>
    <w:p w:rsidR="00A65591" w:rsidRPr="00A65591" w:rsidRDefault="00A65591" w:rsidP="00A65591">
      <w:pPr>
        <w:suppressAutoHyphens/>
        <w:spacing w:after="0" w:line="240" w:lineRule="auto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- Развитие мелкой моторики рук (Физкультминутки, бросание мяча (вопрос – ответ), лабораторный практикум, работа с разными материалами, мозаика).</w:t>
      </w:r>
    </w:p>
    <w:p w:rsidR="001F4B55" w:rsidRDefault="001F4B55" w:rsidP="00A65591">
      <w:pPr>
        <w:suppressAutoHyphens/>
        <w:spacing w:line="252" w:lineRule="auto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spacing w:line="252" w:lineRule="auto"/>
        <w:rPr>
          <w:rFonts w:ascii="Times New Roman" w:eastAsia="Cambria" w:hAnsi="Times New Roman" w:cs="Cambria"/>
          <w:b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>1.</w:t>
      </w:r>
      <w:r w:rsidR="00D63994">
        <w:rPr>
          <w:rFonts w:ascii="Times New Roman" w:eastAsia="Cambria" w:hAnsi="Times New Roman" w:cs="Cambria"/>
          <w:b/>
          <w:sz w:val="24"/>
          <w:szCs w:val="24"/>
          <w:lang w:eastAsia="ar-SA"/>
        </w:rPr>
        <w:t>9</w:t>
      </w: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>. Цели и задачи учебной дисциплины – требования к результатам освоения дисциплины:</w:t>
      </w:r>
    </w:p>
    <w:p w:rsidR="00A65591" w:rsidRPr="00A65591" w:rsidRDefault="00A65591" w:rsidP="00A65591">
      <w:pPr>
        <w:suppressAutoHyphens/>
        <w:spacing w:after="0" w:line="240" w:lineRule="auto"/>
        <w:ind w:firstLine="284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В результате изучения обязательной части цикла  слушатель по профессиональным  дисциплинам  должен:</w:t>
      </w:r>
    </w:p>
    <w:p w:rsidR="00A65591" w:rsidRPr="00A65591" w:rsidRDefault="00A65591" w:rsidP="00A65591">
      <w:pPr>
        <w:widowControl w:val="0"/>
        <w:tabs>
          <w:tab w:val="left" w:pos="8789"/>
        </w:tabs>
        <w:suppressAutoHyphens/>
        <w:spacing w:after="0" w:line="240" w:lineRule="auto"/>
        <w:ind w:right="-710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уметь (личностные результаты (жизненная компетенция):</w:t>
      </w:r>
    </w:p>
    <w:p w:rsidR="00A65591" w:rsidRPr="00A65591" w:rsidRDefault="00A65591" w:rsidP="00A65591">
      <w:pPr>
        <w:widowControl w:val="0"/>
        <w:suppressAutoHyphens/>
        <w:autoSpaceDE w:val="0"/>
        <w:autoSpaceDN w:val="0"/>
        <w:spacing w:after="0" w:line="240" w:lineRule="auto"/>
        <w:ind w:firstLine="284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определять основные свойства вредителей и болезни;</w:t>
      </w:r>
    </w:p>
    <w:p w:rsidR="00A65591" w:rsidRPr="00A65591" w:rsidRDefault="00A65591" w:rsidP="00A65591">
      <w:pPr>
        <w:tabs>
          <w:tab w:val="left" w:pos="8789"/>
        </w:tabs>
        <w:suppressAutoHyphens/>
        <w:spacing w:after="0" w:line="240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sz w:val="24"/>
          <w:szCs w:val="24"/>
          <w:lang w:eastAsia="ar-SA"/>
        </w:rPr>
        <w:t>В результате освоения рабочей программы слушатель должен:</w:t>
      </w:r>
    </w:p>
    <w:p w:rsidR="00A65591" w:rsidRPr="00A65591" w:rsidRDefault="00A65591" w:rsidP="00A65591">
      <w:pPr>
        <w:suppressAutoHyphens/>
        <w:spacing w:after="0" w:line="240" w:lineRule="auto"/>
        <w:rPr>
          <w:rFonts w:ascii="Times New Roman" w:eastAsia="Cambria" w:hAnsi="Times New Roman" w:cs="Cambria"/>
          <w:sz w:val="24"/>
          <w:szCs w:val="24"/>
          <w:lang w:eastAsia="ar-SA"/>
        </w:rPr>
      </w:pPr>
      <w:r w:rsidRPr="00A65591">
        <w:rPr>
          <w:rFonts w:ascii="Times New Roman" w:eastAsia="Cambria" w:hAnsi="Times New Roman" w:cs="Cambria"/>
          <w:b/>
          <w:sz w:val="24"/>
          <w:szCs w:val="24"/>
          <w:lang w:eastAsia="ar-SA"/>
        </w:rPr>
        <w:t>знать (предметные результаты (академический компонент):</w:t>
      </w:r>
    </w:p>
    <w:p w:rsidR="00A65591" w:rsidRPr="00A65591" w:rsidRDefault="00A65591" w:rsidP="00A6559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Times New Roman CYR" w:hAnsi="Times New Roman" w:cs="Times New Roman"/>
          <w:kern w:val="3"/>
          <w:sz w:val="24"/>
          <w:szCs w:val="24"/>
          <w:lang w:eastAsia="zh-CN" w:bidi="hi-IN"/>
        </w:rPr>
        <w:t>общую классификацию вредителей и болезни, их основные свойства и меры борьбы;</w:t>
      </w:r>
    </w:p>
    <w:p w:rsidR="00A65591" w:rsidRPr="00A65591" w:rsidRDefault="00A65591" w:rsidP="00A655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</w:p>
    <w:p w:rsidR="001F4B55" w:rsidRDefault="001F4B55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</w:p>
    <w:p w:rsidR="001F4B55" w:rsidRDefault="001F4B55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</w:p>
    <w:p w:rsidR="001F4B55" w:rsidRDefault="001F4B55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</w:p>
    <w:p w:rsidR="001F4B55" w:rsidRDefault="001F4B55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</w:p>
    <w:p w:rsidR="001F4B55" w:rsidRDefault="001F4B55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</w:p>
    <w:p w:rsidR="001F4B55" w:rsidRPr="00EF287C" w:rsidRDefault="001F4B55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EF7FAB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2. </w:t>
      </w:r>
      <w:r w:rsidRPr="00EF7F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СТРУКТУРА И СОДЕРЖАНИЕ </w:t>
      </w:r>
      <w:r w:rsidRPr="00EF7FAB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</w:t>
      </w:r>
      <w:r w:rsidRPr="00EF7FAB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адаптированной</w:t>
      </w:r>
      <w:r w:rsidRPr="00EF7F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РАБОЧЕЙ  ПРОГРАММЫ УЧЕБНОЙ ДИСЦИПЛИНЫ </w:t>
      </w:r>
      <w:r w:rsidRPr="0030578E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>Охрана труда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2.1. Объем учебной дисциплины и виды учебной работы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9483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4"/>
        <w:gridCol w:w="1579"/>
      </w:tblGrid>
      <w:tr w:rsidR="00A65591" w:rsidRPr="00A65591" w:rsidTr="007F1B3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Вид учебной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A65591" w:rsidRPr="00A65591" w:rsidTr="007F1B3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62357D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</w:tr>
      <w:tr w:rsidR="00A65591" w:rsidRPr="00A65591" w:rsidTr="007F1B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Обязательная аудиторная учебная нагрузка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62357D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</w:tr>
      <w:tr w:rsidR="00A65591" w:rsidRPr="00A65591" w:rsidTr="007F1B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 том числе: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65591" w:rsidRPr="00A65591" w:rsidTr="007F1B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Практические занятия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62357D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</w:tr>
      <w:tr w:rsidR="00A65591" w:rsidRPr="00A65591" w:rsidTr="007F1B3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Самостоятельная работа обучающегося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65591" w:rsidRPr="00A65591" w:rsidTr="007F1B38"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Итоговая аттестация в форме дифференцированного  зачета                         </w:t>
            </w:r>
          </w:p>
        </w:tc>
      </w:tr>
    </w:tbl>
    <w:p w:rsidR="00A65591" w:rsidRPr="00A65591" w:rsidRDefault="00A65591" w:rsidP="00A65591">
      <w:pPr>
        <w:suppressAutoHyphens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5591" w:rsidRPr="00A65591" w:rsidRDefault="00A65591" w:rsidP="00A655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A65591" w:rsidRPr="00A65591" w:rsidSect="007F1B3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5"/>
        <w:gridCol w:w="55"/>
        <w:gridCol w:w="367"/>
        <w:gridCol w:w="7"/>
        <w:gridCol w:w="8131"/>
        <w:gridCol w:w="1843"/>
        <w:gridCol w:w="2126"/>
      </w:tblGrid>
      <w:tr w:rsidR="00A65591" w:rsidRPr="00A65591" w:rsidTr="007F1B38">
        <w:trPr>
          <w:trHeight w:val="1"/>
        </w:trPr>
        <w:tc>
          <w:tcPr>
            <w:tcW w:w="14894" w:type="dxa"/>
            <w:gridSpan w:val="7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2.2 Тематический план и содержание учебной дисциплины «Охрана труда»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учебного материала, лабораторные работы и практические занятия, самостоятельная работа слушателей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Законодательство Российской Федерации об охране труда. 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курс</w:t>
            </w: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BB0ED4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1\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положения законодательства об охране труда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Забота государства об улучшении условий труда работающих. Основные постановления об охране труда. Система стандартов по безопасности труда.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Надзор и контроль за соблюдением законодательных и иных нормативных актов об охране труда; основные способы защиты трудовых прав и законных интересов работников, предварительный и последующий надзор и контроль, федеральная инспекция труда, государственный пожарный надзор, общественный контроль и т. д.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понятия: охрана труда, вредный производственный фактор, опасный производственный фактор, рабочее место, средства индивидуальной и коллективной защиты работников, сертификат соответствия организации работ по охране труда, производственная деятельность, требования охраны труда, стандарты безопасности труда и др.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Основные направления государственной политики в области охраны труда. Обеспечение приоритета сохранения жизни и здоровья работников, государственное управления охраной труда, государственный контроль и надзор за соблюдением государственных нормативных требования охраны труда.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безопасным методам и приемам выполнения работ, оказанию первой помощи пострадавшим на производстве. Допуск к отделочным работам — оформление и правила допуска к отделочным работам.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Ответственность за нарушением правил охраны труда: дисциплинарная, административная, материальная, уголовная ответственность. Обязанности работников по соблюдению </w:t>
            </w:r>
            <w:proofErr w:type="spellStart"/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требованийохраны</w:t>
            </w:r>
            <w:proofErr w:type="spellEnd"/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Практические работы: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270"/>
        </w:trPr>
        <w:tc>
          <w:tcPr>
            <w:tcW w:w="2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Изучение основных положений законодательства об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65591" w:rsidRPr="00A65591" w:rsidTr="007F1B38">
        <w:trPr>
          <w:trHeight w:val="33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Изучение основных понятий охраны труда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282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Оказание первой помощи пострадавшим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2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Охраны труда на строительной площадке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BB0ED4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безопасности к подготовке и содержанию территории строительной площадки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Сигнальные цвета, знаки безопасности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Складские площадки: подъезд для автотранспорта, знаки безопасности и таблички с наименованием изделий и конструкций, правильная организация погрузочно — разгрузочных работ, ограждения, переносные инвентарные площадки, переходные стремянки.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машин и механизмов на строительной площадке. Основные требования безопасности при эксплуатации, монтаже, демонтаже строительных машин и механизмов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 к организации рабочих мест для безопасного выполнения отделочных работ.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Практические работы: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Изучение сигнальных цветов и знаков безопасности 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Размещение машин и механизмов на строительной площадке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Экскурсия на строительную площадку «Изучение </w:t>
            </w:r>
            <w:proofErr w:type="spellStart"/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стройгенплана</w:t>
            </w:r>
            <w:proofErr w:type="spellEnd"/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3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труда при выполнении отделочно - строительных работ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BB0ED4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Краткая характеристика предварительных и периодических медицинских осмотров.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Классификация травматизма. Порядок распределения несчастных случаев, связанных с производством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требования, классификация и применение средств коллективной и индивидуальной защиты. Особенности выбора средств индивидуальной защиты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Меры безопасности при ремонтных работах, при выполнение работ на фасадах зданий. Меры безопасности при работе на высоте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труда и техника безопасности при выполнении столярных и плотничных  работ. Инструктаж по общим правилам безопасности, поведения на рабочем месте, правилам внутреннего распорядка.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 проведения работ вблизи электрических линий и действующих </w:t>
            </w: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силовых установок. Техника безопасности при работе на высоте, на фасадах, в зимнее время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Практические работы: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Порядок расследования несчастных случаев связанных с производством. 2.Оформление акта  Н — 1</w:t>
            </w:r>
          </w:p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Выбор средств индивидуальной защиты для отделочных работ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65591" w:rsidRPr="00A65591" w:rsidTr="007F1B38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9001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5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65591" w:rsidRPr="00A65591" w:rsidRDefault="00A65591" w:rsidP="00A655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591" w:rsidRPr="00A65591" w:rsidTr="007F1B38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9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591" w:rsidRPr="00A65591" w:rsidRDefault="00BB0ED4" w:rsidP="00A655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591" w:rsidRPr="00A65591" w:rsidRDefault="00ED51B3" w:rsidP="00A655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591" w:rsidRPr="00A65591" w:rsidRDefault="00A65591" w:rsidP="00A655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7D23" w:rsidRPr="00A65591" w:rsidTr="007F1B38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925" w:type="dxa"/>
            <w:gridSpan w:val="5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D23" w:rsidRPr="00A65591" w:rsidRDefault="002B7D23" w:rsidP="00A655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D23" w:rsidRPr="00A65591" w:rsidRDefault="002B7D23" w:rsidP="00A655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D23" w:rsidRPr="00A65591" w:rsidRDefault="002B7D23" w:rsidP="00A655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65591" w:rsidRPr="00A65591" w:rsidTr="007F1B38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0925" w:type="dxa"/>
            <w:gridSpan w:val="5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591" w:rsidRPr="00A65591" w:rsidRDefault="00A65591" w:rsidP="00A655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591" w:rsidRDefault="009001DD" w:rsidP="00BB0E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37</w:t>
            </w:r>
            <w:r w:rsidR="00A65591"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часов</w:t>
            </w:r>
          </w:p>
          <w:p w:rsidR="00BB0ED4" w:rsidRPr="00BB0ED4" w:rsidRDefault="00BB0ED4" w:rsidP="00BB0E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18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19</w:t>
            </w:r>
          </w:p>
          <w:p w:rsidR="00BB0ED4" w:rsidRPr="00A65591" w:rsidRDefault="00BB0ED4" w:rsidP="00A6559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591" w:rsidRPr="00A65591" w:rsidRDefault="00A65591" w:rsidP="00A6559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65591" w:rsidRPr="00A65591" w:rsidRDefault="00A65591" w:rsidP="00A655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48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55"/>
        <w:gridCol w:w="367"/>
        <w:gridCol w:w="180"/>
        <w:gridCol w:w="7959"/>
        <w:gridCol w:w="1843"/>
        <w:gridCol w:w="2126"/>
      </w:tblGrid>
      <w:tr w:rsidR="00BB0ED4" w:rsidRPr="000A333B" w:rsidTr="007F1B38">
        <w:trPr>
          <w:trHeight w:val="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 Тематический план и содержание учебной дисциплины «Охрана труда»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8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учебного материала, лабораторные работы и практические занятия, самостоятельная работа слушателей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BB0ED4" w:rsidRPr="000A333B" w:rsidTr="007F1B38">
        <w:trPr>
          <w:trHeight w:val="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B0ED4" w:rsidRPr="000A333B" w:rsidTr="007F1B38">
        <w:trPr>
          <w:trHeight w:val="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2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BB0ED4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 (18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1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Пожарная безопасность на строительной площадке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27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Пожарная безопасность. Основные факторы пожара.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B0ED4" w:rsidRPr="000A333B" w:rsidTr="007F1B38">
        <w:trPr>
          <w:trHeight w:val="27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пожаров при выполнении столярных работ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Классификация взрывоопасных и пожароопасных помещений.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237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системы пожарной защиты.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285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пожарной безопасности при выполнении столярных работ.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252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помощь пострадавшим при пожаре.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1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Практические работы: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7F1B38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BB0ED4" w:rsidRPr="000A333B" w:rsidRDefault="008B1347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B0ED4" w:rsidRPr="000A333B" w:rsidRDefault="007F1B38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1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Причины пожара при выполнении отделочных работ 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Классификация взрывоопасных и пожароопасных помещений 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Основные системы пожарной защиты 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 Первая помощь пострадавшим при пожаре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B0ED4" w:rsidRPr="000A333B" w:rsidTr="007F1B38">
        <w:trPr>
          <w:trHeight w:val="1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5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Электробезопасность  на</w:t>
            </w:r>
            <w:proofErr w:type="gramEnd"/>
            <w:r w:rsidRPr="000A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строительной площадке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525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Электробезопасность. Скрытая опасность поражения электрическим током. Действие электрического тока на организм.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B0ED4" w:rsidRPr="000A333B" w:rsidTr="007F1B38">
        <w:trPr>
          <w:trHeight w:val="288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</w:t>
            </w:r>
            <w:proofErr w:type="spellStart"/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электротравм</w:t>
            </w:r>
            <w:proofErr w:type="spellEnd"/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Классификация электроустановок и помещений.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489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требования к электроустановкам для обеспечения безопасной эксплуатации.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помощь пострадавшим от электрического тока и при других травмах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1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Практические работы: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7F1B38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BB0ED4" w:rsidRPr="000A333B" w:rsidRDefault="008B1347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B0ED4" w:rsidRPr="000A333B" w:rsidRDefault="007F1B38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1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Действие электрического тока на организм человека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Первая помощь пострадавшим от электрического тока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B0ED4" w:rsidRPr="000A333B" w:rsidTr="007F1B38">
        <w:trPr>
          <w:trHeight w:val="1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6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0ED4" w:rsidRPr="000A333B" w:rsidRDefault="00E63462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333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рационального использования природных ресурсов.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B0ED4" w:rsidRPr="000A333B" w:rsidTr="007F1B38">
        <w:trPr>
          <w:trHeight w:val="24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Конституция РФ об охране природы.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окружающей среды в РФ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333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Характеристики загрязнений окружающей среды.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48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D4" w:rsidRPr="000A333B" w:rsidRDefault="00BB0ED4" w:rsidP="007F1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борьбе с шумом, загрязнением почвы, атмосферы и водной среды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ED4" w:rsidRPr="000A333B" w:rsidTr="007F1B38">
        <w:trPr>
          <w:trHeight w:val="377"/>
        </w:trPr>
        <w:tc>
          <w:tcPr>
            <w:tcW w:w="1091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ED4" w:rsidRPr="000A333B" w:rsidRDefault="00E63462" w:rsidP="007F1B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Дифференцированный зачет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ED4" w:rsidRPr="000A333B" w:rsidRDefault="008B1347" w:rsidP="007F1B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ED4" w:rsidRPr="000A333B" w:rsidRDefault="00BB0ED4" w:rsidP="007F1B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B0ED4" w:rsidRPr="000A333B" w:rsidTr="007F1B38">
        <w:trPr>
          <w:trHeight w:val="266"/>
        </w:trPr>
        <w:tc>
          <w:tcPr>
            <w:tcW w:w="1091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ED4" w:rsidRPr="000A333B" w:rsidRDefault="00BB0ED4" w:rsidP="007F1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ED4" w:rsidRPr="000A333B" w:rsidRDefault="00BB0ED4" w:rsidP="007F1B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A33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BB0ED4" w:rsidRPr="000A333B" w:rsidTr="007F1B38">
        <w:trPr>
          <w:trHeight w:val="325"/>
        </w:trPr>
        <w:tc>
          <w:tcPr>
            <w:tcW w:w="10916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ED4" w:rsidRPr="000A333B" w:rsidRDefault="00BB0ED4" w:rsidP="007F1B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333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0ED4" w:rsidRPr="000A333B" w:rsidRDefault="00BB0ED4" w:rsidP="007F1B3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74</w:t>
            </w:r>
            <w:r w:rsidRPr="000A333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час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ED4" w:rsidRPr="000A333B" w:rsidRDefault="00BB0ED4" w:rsidP="007F1B3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65591" w:rsidRPr="00A65591" w:rsidRDefault="00A65591" w:rsidP="00A655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Для характеристики уровня освоения учебного материала используются следующие обозначения:</w:t>
      </w:r>
    </w:p>
    <w:p w:rsidR="00A65591" w:rsidRPr="00A65591" w:rsidRDefault="00A65591" w:rsidP="00A6559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ознакомительный (узнавание ранее изученных объектов, свойств);</w:t>
      </w:r>
    </w:p>
    <w:p w:rsidR="00A65591" w:rsidRPr="00A65591" w:rsidRDefault="00A65591" w:rsidP="00A6559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репродуктивный (выполнение деятельности по образцу, </w:t>
      </w:r>
      <w:r w:rsidR="007F1B3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</w:t>
      </w: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нструкции или под руководством)</w:t>
      </w:r>
    </w:p>
    <w:p w:rsidR="00A65591" w:rsidRPr="00A65591" w:rsidRDefault="00A65591" w:rsidP="00A6559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продуктивный (планирование и самостоятельное выполнение деятельности, решение проблемный задач)</w:t>
      </w: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sectPr w:rsidR="00A65591" w:rsidRPr="00A65591" w:rsidSect="007F1B38">
          <w:pgSz w:w="16838" w:h="11906" w:orient="landscape"/>
          <w:pgMar w:top="1135" w:right="1134" w:bottom="709" w:left="1134" w:header="709" w:footer="709" w:gutter="0"/>
          <w:cols w:space="708"/>
          <w:titlePg/>
          <w:docGrid w:linePitch="360"/>
        </w:sectPr>
      </w:pPr>
    </w:p>
    <w:p w:rsidR="00A65591" w:rsidRPr="00A65591" w:rsidRDefault="00A65591" w:rsidP="00A6559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65591">
        <w:rPr>
          <w:rFonts w:ascii="Times New Roman" w:eastAsia="Times New Roman" w:hAnsi="Times New Roman" w:cs="Times New Roman"/>
          <w:b/>
          <w:caps/>
          <w:kern w:val="3"/>
          <w:sz w:val="24"/>
          <w:szCs w:val="24"/>
          <w:lang w:eastAsia="zh-CN"/>
        </w:rPr>
        <w:t>3. условия реализации  адаптированной РАБОЧЕЙ  программы  УЧЕБНОЙ дисциплины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3.1. Требования к минимальному материально-техническому обеспечению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Реализация учебной дисциплины требует наличия учебного кабинета «Безопасности жизнедеятельности и охраны труда».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Оборудование учебного кабинета: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посадочные места по количеству слушателей;</w:t>
      </w:r>
      <w:bookmarkStart w:id="0" w:name="_GoBack"/>
      <w:bookmarkEnd w:id="0"/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рабочее место преподавателя;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комплект учебно-наглядных пособий «Охраны труда»;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Технические средства обучения: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- компьютер с лицензионным программным обеспечением и </w:t>
      </w:r>
      <w:proofErr w:type="spellStart"/>
      <w:r w:rsidRPr="00A655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мультимедиапроектор</w:t>
      </w:r>
      <w:proofErr w:type="spellEnd"/>
      <w:r w:rsidRPr="00A655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6559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3.2. Информационное обеспечение обучения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Перечень учебных изданий, Интернет-ресурсов, дополнительной литературы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Основные источники:</w:t>
      </w:r>
    </w:p>
    <w:p w:rsidR="00A65591" w:rsidRPr="00A65591" w:rsidRDefault="00A65591" w:rsidP="00A65591">
      <w:pPr>
        <w:widowControl w:val="0"/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B74F3" w:rsidRPr="006B74F3" w:rsidRDefault="006B74F3" w:rsidP="006B74F3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6B74F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Карнаух</w:t>
      </w:r>
      <w:proofErr w:type="spellEnd"/>
      <w:r w:rsidRPr="006B74F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Н. Н. Охрана </w:t>
      </w:r>
      <w:proofErr w:type="gramStart"/>
      <w:r w:rsidRPr="006B74F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труда :</w:t>
      </w:r>
      <w:proofErr w:type="gramEnd"/>
      <w:r w:rsidRPr="006B74F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учебник для СПО / Н. Н. </w:t>
      </w:r>
      <w:proofErr w:type="spellStart"/>
      <w:r w:rsidRPr="006B74F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Карнаух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издательство «</w:t>
      </w:r>
      <w:proofErr w:type="spell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», 2019.</w:t>
      </w:r>
    </w:p>
    <w:p w:rsidR="00A65591" w:rsidRPr="00A65591" w:rsidRDefault="00A65591" w:rsidP="00A65591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Трудовой </w:t>
      </w:r>
      <w:proofErr w:type="gramStart"/>
      <w:r w:rsidRPr="00A6559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кодекс  Российской</w:t>
      </w:r>
      <w:proofErr w:type="gramEnd"/>
      <w:r w:rsidRPr="00A6559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Федерации.- М., Проспект </w:t>
      </w:r>
      <w:proofErr w:type="spellStart"/>
      <w:r w:rsidRPr="00A6559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КноРус</w:t>
      </w:r>
      <w:proofErr w:type="spellEnd"/>
      <w:r w:rsidRPr="00A6559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20</w:t>
      </w:r>
      <w:r w:rsidR="004C6FF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16 г.</w:t>
      </w:r>
      <w:r w:rsidRPr="00A6559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A65591" w:rsidRPr="00A65591" w:rsidRDefault="00A65591" w:rsidP="00A65591">
      <w:pPr>
        <w:widowControl w:val="0"/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widowControl w:val="0"/>
        <w:suppressAutoHyphens/>
        <w:autoSpaceDE w:val="0"/>
        <w:autoSpaceDN w:val="0"/>
        <w:spacing w:after="0" w:line="240" w:lineRule="auto"/>
        <w:ind w:left="540" w:hanging="578"/>
        <w:textAlignment w:val="baseline"/>
        <w:rPr>
          <w:rFonts w:ascii="Times New Roman" w:eastAsia="TimesNewRomanPSMT, 'Arial Unico" w:hAnsi="Times New Roman" w:cs="Times New Roman"/>
          <w:kern w:val="3"/>
          <w:sz w:val="24"/>
          <w:szCs w:val="24"/>
          <w:lang w:eastAsia="zh-CN" w:bidi="hi-IN"/>
        </w:rPr>
      </w:pPr>
      <w:r w:rsidRPr="00A655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INTERNET</w:t>
      </w:r>
      <w:r w:rsidRPr="00A65591">
        <w:rPr>
          <w:rFonts w:ascii="Times New Roman" w:eastAsia="TimesNewRomanPSMT, 'Arial Unico" w:hAnsi="Times New Roman" w:cs="Times New Roman"/>
          <w:kern w:val="3"/>
          <w:sz w:val="24"/>
          <w:szCs w:val="24"/>
          <w:lang w:eastAsia="zh-CN" w:bidi="hi-IN"/>
        </w:rPr>
        <w:t>-</w:t>
      </w:r>
      <w:r w:rsidRPr="00A655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РЕСУРСЫ</w:t>
      </w:r>
      <w:r w:rsidRPr="00A65591">
        <w:rPr>
          <w:rFonts w:ascii="Times New Roman" w:eastAsia="TimesNewRomanPSMT, 'Arial Unico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65591" w:rsidRPr="00A65591" w:rsidRDefault="00A65591" w:rsidP="00A65591">
      <w:pPr>
        <w:widowControl w:val="0"/>
        <w:suppressAutoHyphens/>
        <w:autoSpaceDE w:val="0"/>
        <w:autoSpaceDN w:val="0"/>
        <w:spacing w:after="0" w:line="240" w:lineRule="auto"/>
        <w:ind w:left="540" w:hanging="57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numPr>
          <w:ilvl w:val="0"/>
          <w:numId w:val="10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100" w:lineRule="atLeast"/>
        <w:rPr>
          <w:rFonts w:ascii="Times New Roman" w:eastAsia="Cambria" w:hAnsi="Times New Roman" w:cs="Times New Roman"/>
          <w:color w:val="000000" w:themeColor="text1"/>
          <w:lang w:eastAsia="ar-SA"/>
        </w:rPr>
      </w:pPr>
      <w:r w:rsidRPr="00A65591">
        <w:rPr>
          <w:rFonts w:ascii="Times New Roman" w:eastAsia="Cambria" w:hAnsi="Times New Roman" w:cs="Times New Roman"/>
          <w:bCs/>
          <w:color w:val="000000" w:themeColor="text1"/>
          <w:lang w:eastAsia="ar-SA"/>
        </w:rPr>
        <w:t xml:space="preserve">Техническая литература </w:t>
      </w:r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 xml:space="preserve">[Электронный ресурс]. – Режим доступа: </w:t>
      </w:r>
      <w:r w:rsidRPr="00A65591">
        <w:rPr>
          <w:rFonts w:ascii="Times New Roman" w:eastAsia="Cambria" w:hAnsi="Times New Roman" w:cs="Times New Roman"/>
          <w:color w:val="000000" w:themeColor="text1"/>
          <w:lang w:val="en-US" w:eastAsia="ar-SA"/>
        </w:rPr>
        <w:t>http</w:t>
      </w:r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>//</w:t>
      </w:r>
      <w:r w:rsidRPr="00A65591">
        <w:rPr>
          <w:rFonts w:ascii="Times New Roman" w:eastAsia="Cambria" w:hAnsi="Times New Roman" w:cs="Times New Roman"/>
          <w:color w:val="000000" w:themeColor="text1"/>
          <w:lang w:val="en-US" w:eastAsia="ar-SA"/>
        </w:rPr>
        <w:t>www</w:t>
      </w:r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>.</w:t>
      </w:r>
      <w:proofErr w:type="spellStart"/>
      <w:r w:rsidRPr="00A65591">
        <w:rPr>
          <w:rFonts w:ascii="Times New Roman" w:eastAsia="Cambria" w:hAnsi="Times New Roman" w:cs="Times New Roman"/>
          <w:color w:val="000000" w:themeColor="text1"/>
          <w:lang w:val="en-US" w:eastAsia="ar-SA"/>
        </w:rPr>
        <w:t>tehlit</w:t>
      </w:r>
      <w:proofErr w:type="spellEnd"/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>.</w:t>
      </w:r>
      <w:proofErr w:type="spellStart"/>
      <w:r w:rsidRPr="00A65591">
        <w:rPr>
          <w:rFonts w:ascii="Times New Roman" w:eastAsia="Cambria" w:hAnsi="Times New Roman" w:cs="Times New Roman"/>
          <w:color w:val="000000" w:themeColor="text1"/>
          <w:lang w:val="en-US" w:eastAsia="ar-SA"/>
        </w:rPr>
        <w:t>ru</w:t>
      </w:r>
      <w:proofErr w:type="spellEnd"/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 xml:space="preserve">, свободный. – </w:t>
      </w:r>
      <w:proofErr w:type="spellStart"/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>Загл</w:t>
      </w:r>
      <w:proofErr w:type="spellEnd"/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>. с экрана.</w:t>
      </w:r>
    </w:p>
    <w:p w:rsidR="00A65591" w:rsidRPr="00A65591" w:rsidRDefault="00A65591" w:rsidP="00A65591">
      <w:pPr>
        <w:numPr>
          <w:ilvl w:val="0"/>
          <w:numId w:val="10"/>
        </w:numPr>
        <w:tabs>
          <w:tab w:val="num" w:pos="720"/>
        </w:tabs>
        <w:suppressAutoHyphens/>
        <w:autoSpaceDN w:val="0"/>
        <w:spacing w:after="0" w:line="100" w:lineRule="atLeast"/>
        <w:rPr>
          <w:rFonts w:ascii="Times New Roman" w:eastAsia="Cambria" w:hAnsi="Times New Roman" w:cs="Times New Roman"/>
          <w:color w:val="000000" w:themeColor="text1"/>
          <w:lang w:eastAsia="ar-SA"/>
        </w:rPr>
      </w:pPr>
      <w:r w:rsidRPr="00A65591">
        <w:rPr>
          <w:rFonts w:ascii="Times New Roman" w:eastAsia="Cambria" w:hAnsi="Times New Roman" w:cs="Times New Roman"/>
          <w:bCs/>
          <w:color w:val="000000" w:themeColor="text1"/>
          <w:lang w:eastAsia="ar-SA"/>
        </w:rPr>
        <w:t xml:space="preserve">Портал нормативно-технической документации </w:t>
      </w:r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 xml:space="preserve">[Электронный ресурс]. – Режим доступа: </w:t>
      </w:r>
      <w:r w:rsidRPr="00A65591">
        <w:rPr>
          <w:rFonts w:ascii="Times New Roman" w:eastAsia="Cambria" w:hAnsi="Times New Roman" w:cs="Times New Roman"/>
          <w:color w:val="000000" w:themeColor="text1"/>
          <w:lang w:val="en-US" w:eastAsia="ar-SA"/>
        </w:rPr>
        <w:t>http</w:t>
      </w:r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>//</w:t>
      </w:r>
      <w:r w:rsidRPr="00A65591">
        <w:rPr>
          <w:rFonts w:ascii="Times New Roman" w:eastAsia="Cambria" w:hAnsi="Times New Roman" w:cs="Times New Roman"/>
          <w:color w:val="000000" w:themeColor="text1"/>
          <w:lang w:val="en-US" w:eastAsia="ar-SA"/>
        </w:rPr>
        <w:t>www</w:t>
      </w:r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>.</w:t>
      </w:r>
      <w:proofErr w:type="spellStart"/>
      <w:r w:rsidRPr="00A65591">
        <w:rPr>
          <w:rFonts w:ascii="Times New Roman" w:eastAsia="Cambria" w:hAnsi="Times New Roman" w:cs="Times New Roman"/>
          <w:color w:val="000000" w:themeColor="text1"/>
          <w:lang w:val="en-US" w:eastAsia="ar-SA"/>
        </w:rPr>
        <w:t>pntdoc</w:t>
      </w:r>
      <w:proofErr w:type="spellEnd"/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>.</w:t>
      </w:r>
      <w:proofErr w:type="spellStart"/>
      <w:r w:rsidRPr="00A65591">
        <w:rPr>
          <w:rFonts w:ascii="Times New Roman" w:eastAsia="Cambria" w:hAnsi="Times New Roman" w:cs="Times New Roman"/>
          <w:color w:val="000000" w:themeColor="text1"/>
          <w:lang w:val="en-US" w:eastAsia="ar-SA"/>
        </w:rPr>
        <w:t>ru</w:t>
      </w:r>
      <w:proofErr w:type="spellEnd"/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 xml:space="preserve">, свободный. – </w:t>
      </w:r>
      <w:proofErr w:type="spellStart"/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>Загл</w:t>
      </w:r>
      <w:proofErr w:type="spellEnd"/>
      <w:r w:rsidRPr="00A65591">
        <w:rPr>
          <w:rFonts w:ascii="Times New Roman" w:eastAsia="Cambria" w:hAnsi="Times New Roman" w:cs="Times New Roman"/>
          <w:color w:val="000000" w:themeColor="text1"/>
          <w:lang w:eastAsia="ar-SA"/>
        </w:rPr>
        <w:t>. с экрана.</w:t>
      </w:r>
    </w:p>
    <w:p w:rsidR="00A65591" w:rsidRPr="00A65591" w:rsidRDefault="00A65591" w:rsidP="00A65591">
      <w:pPr>
        <w:keepNext/>
        <w:numPr>
          <w:ilvl w:val="0"/>
          <w:numId w:val="10"/>
        </w:numPr>
        <w:tabs>
          <w:tab w:val="num" w:pos="720"/>
        </w:tabs>
        <w:suppressAutoHyphens/>
        <w:autoSpaceDN w:val="0"/>
        <w:spacing w:after="0" w:line="100" w:lineRule="atLeast"/>
        <w:outlineLvl w:val="0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A717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Строительство и ремонт</w:t>
      </w:r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[</w:t>
      </w:r>
      <w:r w:rsidRPr="00361C6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Электронный ресурс]. – Режим доступа</w:t>
      </w:r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: </w:t>
      </w:r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en-US" w:eastAsia="ar-SA"/>
        </w:rPr>
        <w:t>http</w:t>
      </w:r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ar-SA"/>
        </w:rPr>
        <w:t>//</w:t>
      </w:r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en-US" w:eastAsia="ar-SA"/>
        </w:rPr>
        <w:t>www</w:t>
      </w:r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proofErr w:type="spellStart"/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en-US" w:eastAsia="ar-SA"/>
        </w:rPr>
        <w:t>stroy</w:t>
      </w:r>
      <w:proofErr w:type="spellEnd"/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ar-SA"/>
        </w:rPr>
        <w:t>-</w:t>
      </w:r>
      <w:proofErr w:type="spellStart"/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en-US" w:eastAsia="ar-SA"/>
        </w:rPr>
        <w:t>remont</w:t>
      </w:r>
      <w:proofErr w:type="spellEnd"/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en-US" w:eastAsia="ar-SA"/>
        </w:rPr>
        <w:t>org</w:t>
      </w:r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ar-SA"/>
        </w:rPr>
        <w:t>.,</w:t>
      </w:r>
      <w:r w:rsidRPr="00AD21A4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свободный</w:t>
      </w:r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– </w:t>
      </w:r>
      <w:proofErr w:type="spellStart"/>
      <w:r w:rsidRPr="00F72F9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Загл</w:t>
      </w:r>
      <w:proofErr w:type="spellEnd"/>
      <w:r w:rsidRPr="00F72F9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. с экрана</w:t>
      </w:r>
      <w:r w:rsidRPr="00A65591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</w:p>
    <w:p w:rsidR="00A65591" w:rsidRPr="00A65591" w:rsidRDefault="00A65591" w:rsidP="00A6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color w:val="000000" w:themeColor="text1"/>
          <w:lang w:eastAsia="ar-SA"/>
        </w:rPr>
      </w:pPr>
    </w:p>
    <w:p w:rsidR="00A65591" w:rsidRPr="00A65591" w:rsidRDefault="00A65591" w:rsidP="00A65591">
      <w:pPr>
        <w:keepNext/>
        <w:tabs>
          <w:tab w:val="left" w:pos="0"/>
          <w:tab w:val="left" w:pos="196"/>
          <w:tab w:val="num" w:pos="432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 CYR" w:hAnsi="Times New Roman" w:cs="Times New Roman CYR"/>
          <w:b/>
          <w:caps/>
          <w:sz w:val="28"/>
          <w:szCs w:val="28"/>
          <w:lang w:eastAsia="ar-SA"/>
        </w:rPr>
      </w:pPr>
    </w:p>
    <w:p w:rsidR="00A65591" w:rsidRPr="00A65591" w:rsidRDefault="00A65591" w:rsidP="00A65591">
      <w:pPr>
        <w:widowControl w:val="0"/>
        <w:suppressAutoHyphens/>
        <w:autoSpaceDE w:val="0"/>
        <w:autoSpaceDN w:val="0"/>
        <w:spacing w:after="0" w:line="240" w:lineRule="auto"/>
        <w:ind w:left="540" w:hanging="578"/>
        <w:textAlignment w:val="baseline"/>
        <w:rPr>
          <w:rFonts w:ascii="Times New Roman" w:eastAsia="TimesNewRomanPSMT, 'Arial Unico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suppressAutoHyphens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suppressAutoHyphens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suppressAutoHyphens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suppressAutoHyphens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Default="00A65591" w:rsidP="00A65591">
      <w:pPr>
        <w:suppressAutoHyphens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B74F3" w:rsidRPr="00A65591" w:rsidRDefault="006B74F3" w:rsidP="00A65591">
      <w:pPr>
        <w:suppressAutoHyphens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"/>
          <w:sz w:val="24"/>
          <w:szCs w:val="24"/>
          <w:lang w:eastAsia="zh-CN"/>
        </w:rPr>
      </w:pPr>
      <w:r w:rsidRPr="00A65591">
        <w:rPr>
          <w:rFonts w:ascii="Times New Roman" w:eastAsia="Times New Roman" w:hAnsi="Times New Roman" w:cs="Times New Roman"/>
          <w:b/>
          <w:caps/>
          <w:kern w:val="3"/>
          <w:sz w:val="24"/>
          <w:szCs w:val="24"/>
          <w:lang w:eastAsia="zh-CN"/>
        </w:rPr>
        <w:t xml:space="preserve">4.Контроль и </w:t>
      </w:r>
      <w:r w:rsidR="006B74F3">
        <w:rPr>
          <w:rFonts w:ascii="Times New Roman" w:eastAsia="Times New Roman" w:hAnsi="Times New Roman" w:cs="Times New Roman"/>
          <w:b/>
          <w:caps/>
          <w:kern w:val="3"/>
          <w:sz w:val="24"/>
          <w:szCs w:val="24"/>
          <w:lang w:eastAsia="zh-CN"/>
        </w:rPr>
        <w:t>отметка</w:t>
      </w:r>
      <w:r w:rsidRPr="00A65591">
        <w:rPr>
          <w:rFonts w:ascii="Times New Roman" w:eastAsia="Times New Roman" w:hAnsi="Times New Roman" w:cs="Times New Roman"/>
          <w:b/>
          <w:caps/>
          <w:kern w:val="3"/>
          <w:sz w:val="24"/>
          <w:szCs w:val="24"/>
          <w:lang w:eastAsia="zh-CN"/>
        </w:rPr>
        <w:t xml:space="preserve"> результатов освоения Дисциплины</w:t>
      </w:r>
    </w:p>
    <w:p w:rsidR="00A65591" w:rsidRPr="00A65591" w:rsidRDefault="00A65591" w:rsidP="00A65591">
      <w:pPr>
        <w:widowControl w:val="0"/>
        <w:suppressAutoHyphens/>
        <w:autoSpaceDN w:val="0"/>
        <w:spacing w:after="0" w:line="240" w:lineRule="auto"/>
        <w:ind w:left="5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5591" w:rsidRPr="00A65591" w:rsidRDefault="00A65591" w:rsidP="00A655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6559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Контроль</w:t>
      </w:r>
      <w:r w:rsidR="00C367E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A6559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и </w:t>
      </w:r>
      <w:r w:rsidR="006B74F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отметка</w:t>
      </w:r>
      <w:r w:rsidRPr="00A6559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65591" w:rsidRPr="00A65591" w:rsidRDefault="00A65591" w:rsidP="00A65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870"/>
      </w:tblGrid>
      <w:tr w:rsidR="00A65591" w:rsidRPr="00A65591" w:rsidTr="007F1B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Результаты обучения</w:t>
            </w:r>
          </w:p>
          <w:p w:rsidR="00A65591" w:rsidRPr="00A65591" w:rsidRDefault="00A65591" w:rsidP="00A655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Формы и методы контроля и оценки результатов обучения</w:t>
            </w:r>
          </w:p>
        </w:tc>
      </w:tr>
      <w:tr w:rsidR="00A65591" w:rsidRPr="00A65591" w:rsidTr="007F1B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298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Знать: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65591" w:rsidRPr="00A65591" w:rsidTr="007F1B38">
        <w:trPr>
          <w:trHeight w:val="11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виды инструктажей;</w:t>
            </w:r>
          </w:p>
          <w:p w:rsidR="00A65591" w:rsidRPr="00A65591" w:rsidRDefault="00A65591" w:rsidP="00A65591">
            <w:pPr>
              <w:widowControl w:val="0"/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65591" w:rsidRPr="00A65591" w:rsidRDefault="00A65591" w:rsidP="00A65591">
            <w:pPr>
              <w:widowControl w:val="0"/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65591" w:rsidRPr="00A65591" w:rsidRDefault="00A65591" w:rsidP="00A65591">
            <w:pPr>
              <w:widowControl w:val="0"/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48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нормативные документы по охране труда;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91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виды контроля над соблюдением законодательных нормативных актов по охране труда;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58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устройство ограждений, освещений, временных дорог, коммуникаций;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31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правила складирования материалов;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28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требования охраны труда при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58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столярно-плотничных, монтажных и отделочных работах;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11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правила безопасной эксплуатации строительных машин, механизмов, электроинструментов и деревообрабатывающих станков;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5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 меры защиты от поражения электрическим током;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31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основы пожарной безопасности;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63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несчастные случаи на производстве и их расследование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индивидуальные практические задания, поэтапная проверка знаний на каждом уроке, по каждому разделу.</w:t>
            </w:r>
          </w:p>
        </w:tc>
      </w:tr>
      <w:tr w:rsidR="00A65591" w:rsidRPr="00A65591" w:rsidTr="007F1B38">
        <w:trPr>
          <w:trHeight w:val="41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tabs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Уметь: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65591" w:rsidRPr="00A65591" w:rsidTr="007F1B38">
        <w:trPr>
          <w:trHeight w:val="108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выполнять устройство временных ограждений и тротуаров на строительной площадке, правильно складировать материалы;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практические работы, индивидуальные практические задания</w:t>
            </w:r>
          </w:p>
        </w:tc>
      </w:tr>
      <w:tr w:rsidR="00A65591" w:rsidRPr="00A65591" w:rsidTr="007F1B38">
        <w:trPr>
          <w:trHeight w:val="6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использовать сигнальные цвета и знаки безопасности;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практические работы, индивидуальные практические задания</w:t>
            </w:r>
          </w:p>
        </w:tc>
      </w:tr>
      <w:tr w:rsidR="00A65591" w:rsidRPr="00A65591" w:rsidTr="007F1B38">
        <w:trPr>
          <w:trHeight w:val="91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безопасно для жизни и здоровья выполнять столярно-монтажные и отделочные работы;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практические работы, индивидуальные практические задания</w:t>
            </w:r>
          </w:p>
        </w:tc>
      </w:tr>
      <w:tr w:rsidR="00A65591" w:rsidRPr="00A65591" w:rsidTr="007F1B38">
        <w:trPr>
          <w:trHeight w:val="77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безопасно работать с электрифицированным инструментом и на станках;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практические работы, индивидуальные практические задания</w:t>
            </w:r>
          </w:p>
        </w:tc>
      </w:tr>
      <w:tr w:rsidR="00A65591" w:rsidRPr="00A65591" w:rsidTr="007F1B38">
        <w:trPr>
          <w:trHeight w:val="65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обезопасить себя от поражения электрическим током;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практические работы, индивидуальные практические задания</w:t>
            </w:r>
          </w:p>
        </w:tc>
      </w:tr>
      <w:tr w:rsidR="00A65591" w:rsidRPr="00A65591" w:rsidTr="007F1B38">
        <w:trPr>
          <w:trHeight w:val="61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обеспечивать пожарную безопасность на</w:t>
            </w:r>
            <w:r w:rsidRPr="00A6559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производстве;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практические работы, индивидуальные практические задания</w:t>
            </w:r>
          </w:p>
        </w:tc>
      </w:tr>
      <w:tr w:rsidR="00A65591" w:rsidRPr="00A65591" w:rsidTr="007F1B38">
        <w:trPr>
          <w:trHeight w:val="8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оказывать первую доврачебную помощь;</w:t>
            </w:r>
          </w:p>
          <w:p w:rsidR="00A65591" w:rsidRPr="00A65591" w:rsidRDefault="00A65591" w:rsidP="00A65591">
            <w:pPr>
              <w:widowControl w:val="0"/>
              <w:suppressAutoHyphens/>
              <w:autoSpaceDN w:val="0"/>
              <w:spacing w:after="0" w:line="240" w:lineRule="auto"/>
              <w:ind w:left="284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91" w:rsidRPr="00A65591" w:rsidRDefault="00A65591" w:rsidP="00A6559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6559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Контрольные работы, практические работы, индивидуальные практические задания</w:t>
            </w:r>
          </w:p>
        </w:tc>
      </w:tr>
    </w:tbl>
    <w:p w:rsidR="00BA719A" w:rsidRDefault="00BA719A" w:rsidP="00BA719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A719A" w:rsidTr="006B74F3">
        <w:trPr>
          <w:trHeight w:val="108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BA719A" w:rsidRDefault="00BA719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Критерии и нормы оценки знаний, умений и навыков обучающихся </w:t>
            </w:r>
          </w:p>
          <w:p w:rsidR="00BA719A" w:rsidRDefault="00BA719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оценок знаний </w:t>
            </w:r>
            <w:proofErr w:type="gramStart"/>
            <w:r w:rsidRPr="000D1CF8">
              <w:rPr>
                <w:rFonts w:ascii="Times New Roman" w:hAnsi="Times New Roman" w:cs="Times New Roman"/>
                <w:b/>
                <w:sz w:val="24"/>
                <w:szCs w:val="24"/>
              </w:rPr>
              <w:t>и  умений</w:t>
            </w:r>
            <w:proofErr w:type="gramEnd"/>
            <w:r w:rsidRPr="000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B74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0D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устному опросу</w:t>
            </w:r>
            <w:r w:rsidR="000D1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«5» ставится,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19A" w:rsidRDefault="00BA719A" w:rsidP="006B74F3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освоил учебный материал;</w:t>
            </w:r>
          </w:p>
          <w:p w:rsidR="00BA719A" w:rsidRDefault="00BA719A" w:rsidP="006B74F3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изложить его своими словами;</w:t>
            </w:r>
          </w:p>
          <w:p w:rsidR="00BA719A" w:rsidRDefault="00BA719A" w:rsidP="006B74F3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подтверждает ответ конкретными примерами;</w:t>
            </w:r>
          </w:p>
          <w:p w:rsidR="00BA719A" w:rsidRDefault="00BA719A" w:rsidP="006B74F3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обстоятельно отвечает на дополнительные вопросы </w:t>
            </w:r>
            <w:r w:rsidR="006B74F3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4F3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9A" w:rsidRDefault="006B74F3" w:rsidP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«4» ставится,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719A" w:rsidRDefault="00BA719A" w:rsidP="006B74F3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усвоил учебный материал, допускает незначительные ошибки при его     </w:t>
            </w:r>
          </w:p>
          <w:p w:rsidR="00BA719A" w:rsidRDefault="00BA719A" w:rsidP="006B74F3">
            <w:pPr>
              <w:pStyle w:val="a8"/>
              <w:numPr>
                <w:ilvl w:val="0"/>
                <w:numId w:val="36"/>
              </w:numPr>
              <w:tabs>
                <w:tab w:val="left" w:pos="3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изложении своими словами;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719A" w:rsidRDefault="00BA719A" w:rsidP="006B74F3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 ответ конкретными примерами;</w:t>
            </w:r>
          </w:p>
          <w:p w:rsidR="00BA719A" w:rsidRDefault="00BA719A" w:rsidP="006B74F3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отвечает на дополнительные вопросы учителя.</w:t>
            </w:r>
          </w:p>
          <w:p w:rsidR="006B74F3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«3» ставится,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19A" w:rsidRDefault="00BA719A" w:rsidP="006B74F3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усвоил существенную часть учебного материала;</w:t>
            </w:r>
          </w:p>
          <w:p w:rsidR="00BA719A" w:rsidRDefault="00BA719A" w:rsidP="006B74F3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 значительные ошибки при его изложении своими словами;</w:t>
            </w:r>
          </w:p>
          <w:p w:rsidR="00BA719A" w:rsidRDefault="00BA719A" w:rsidP="006B74F3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подтвердить ответ конкретными примерами;</w:t>
            </w:r>
          </w:p>
          <w:p w:rsidR="00BA719A" w:rsidRDefault="00BA719A" w:rsidP="006B74F3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отвечает на дополнительные вопросы.</w:t>
            </w:r>
          </w:p>
          <w:p w:rsidR="006B74F3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F3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F3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«2» ставится,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19A" w:rsidRDefault="00BA719A" w:rsidP="006B74F3">
            <w:pPr>
              <w:pStyle w:val="a8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не усвоил учебный материал;</w:t>
            </w:r>
          </w:p>
          <w:p w:rsidR="00BA719A" w:rsidRDefault="00BA719A" w:rsidP="006B74F3">
            <w:pPr>
              <w:pStyle w:val="a8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может изложить его своими словами;</w:t>
            </w:r>
          </w:p>
          <w:p w:rsidR="00BA719A" w:rsidRDefault="00BA719A" w:rsidP="006B74F3">
            <w:pPr>
              <w:pStyle w:val="a8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подтвердить ответ конкретными примерами;</w:t>
            </w:r>
          </w:p>
          <w:p w:rsidR="00BA719A" w:rsidRDefault="00BA719A" w:rsidP="006B74F3">
            <w:pPr>
              <w:pStyle w:val="a8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отвечает на большую часть дополнительных вопросов учителя.</w:t>
            </w:r>
          </w:p>
          <w:p w:rsidR="006B74F3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«1» ставится,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19A" w:rsidRDefault="00BA719A" w:rsidP="006B74F3">
            <w:pPr>
              <w:pStyle w:val="a8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усвоил учебный материал;</w:t>
            </w:r>
          </w:p>
          <w:p w:rsidR="00BA719A" w:rsidRDefault="00BA719A" w:rsidP="006B74F3">
            <w:pPr>
              <w:pStyle w:val="a8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изложить знания своими словами;</w:t>
            </w:r>
          </w:p>
          <w:p w:rsidR="00BA719A" w:rsidRDefault="00BA719A" w:rsidP="006B74F3">
            <w:pPr>
              <w:pStyle w:val="a8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ответить на дополнительные вопросы учителя.</w:t>
            </w:r>
          </w:p>
          <w:p w:rsidR="006B74F3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F3" w:rsidRDefault="00BA719A" w:rsidP="006B74F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оценок выполнения учащимися графических заданий и </w:t>
            </w:r>
          </w:p>
          <w:p w:rsidR="00BA719A" w:rsidRPr="006B74F3" w:rsidRDefault="00BA719A" w:rsidP="006B74F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лабораторно-практических работ</w:t>
            </w:r>
          </w:p>
          <w:p w:rsidR="006B74F3" w:rsidRPr="006B74F3" w:rsidRDefault="006B74F3" w:rsidP="006B74F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«5» ставится,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19A" w:rsidRDefault="00BA719A" w:rsidP="006B74F3">
            <w:pPr>
              <w:pStyle w:val="a8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 планирует выполнение работы;</w:t>
            </w:r>
          </w:p>
          <w:p w:rsidR="00BA719A" w:rsidRDefault="00BA719A" w:rsidP="006B74F3">
            <w:pPr>
              <w:pStyle w:val="a8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 полностью использует знания программного материала;</w:t>
            </w:r>
          </w:p>
          <w:p w:rsidR="00BA719A" w:rsidRDefault="00BA719A" w:rsidP="006B74F3">
            <w:pPr>
              <w:pStyle w:val="a8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 аккуратно выполняет задание;</w:t>
            </w:r>
          </w:p>
          <w:p w:rsidR="00BA719A" w:rsidRDefault="00BA719A" w:rsidP="006B74F3">
            <w:pPr>
              <w:pStyle w:val="a8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6B74F3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«4» ставится,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19A" w:rsidRDefault="00BA719A" w:rsidP="006B74F3">
            <w:pPr>
              <w:pStyle w:val="a8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планирует выполнение работы;</w:t>
            </w:r>
          </w:p>
          <w:p w:rsidR="00BA719A" w:rsidRDefault="00BA719A" w:rsidP="006B74F3">
            <w:pPr>
              <w:pStyle w:val="a8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использует знания программного материала;</w:t>
            </w:r>
          </w:p>
          <w:p w:rsidR="00BA719A" w:rsidRDefault="00BA719A" w:rsidP="006B74F3">
            <w:pPr>
              <w:pStyle w:val="a8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правильно и аккуратно выполняет задание;</w:t>
            </w:r>
          </w:p>
          <w:p w:rsidR="00BA719A" w:rsidRDefault="00BA719A" w:rsidP="006B74F3">
            <w:pPr>
              <w:pStyle w:val="a8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«3» ставится,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19A" w:rsidRDefault="00BA719A" w:rsidP="006B74F3">
            <w:pPr>
              <w:pStyle w:val="a8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 ошибки при планировании выполнения работы;</w:t>
            </w:r>
          </w:p>
          <w:p w:rsidR="00BA719A" w:rsidRDefault="00BA719A" w:rsidP="006B74F3">
            <w:pPr>
              <w:pStyle w:val="a8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самостоятельно использовать значительную часть знаний программного материала;</w:t>
            </w:r>
          </w:p>
          <w:p w:rsidR="00BA719A" w:rsidRDefault="00BA719A" w:rsidP="006B74F3">
            <w:pPr>
              <w:pStyle w:val="a8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 ошибки и неаккуратно выполняет задание;</w:t>
            </w:r>
          </w:p>
          <w:p w:rsidR="00BA719A" w:rsidRDefault="00BA719A" w:rsidP="006B74F3">
            <w:pPr>
              <w:pStyle w:val="a8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самостоятельно использовать справочную литературу, наглядные пособия, приборы и другие средства.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«2» ставится,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19A" w:rsidRDefault="00BA719A" w:rsidP="006B74F3">
            <w:pPr>
              <w:pStyle w:val="a8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правильно спланировать выполнение работы;</w:t>
            </w:r>
          </w:p>
          <w:p w:rsidR="00BA719A" w:rsidRDefault="00BA719A" w:rsidP="006B74F3">
            <w:pPr>
              <w:pStyle w:val="a8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использовать знания программного материала;</w:t>
            </w:r>
          </w:p>
          <w:p w:rsidR="00BA719A" w:rsidRDefault="00BA719A" w:rsidP="006B74F3">
            <w:pPr>
              <w:pStyle w:val="a8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 грубые ошибки и неаккуратно выполняет задание;</w:t>
            </w:r>
          </w:p>
          <w:p w:rsidR="00BA719A" w:rsidRDefault="00BA719A" w:rsidP="006B74F3">
            <w:pPr>
              <w:pStyle w:val="a8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самостоятельно использовать справочную литературу, наглядные пособия, приборы и другие средства.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«1» ставится,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19A" w:rsidRDefault="00BA719A" w:rsidP="006B74F3">
            <w:pPr>
              <w:pStyle w:val="a8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спланировать выполнение работы;</w:t>
            </w:r>
          </w:p>
          <w:p w:rsidR="00BA719A" w:rsidRDefault="00BA719A" w:rsidP="006B74F3">
            <w:pPr>
              <w:pStyle w:val="a8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использовать знания программного материала;</w:t>
            </w:r>
          </w:p>
          <w:p w:rsidR="00BA719A" w:rsidRDefault="00BA719A" w:rsidP="006B74F3">
            <w:pPr>
              <w:pStyle w:val="a8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задание.</w:t>
            </w:r>
          </w:p>
          <w:p w:rsidR="00BA719A" w:rsidRDefault="00BA719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F3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9A" w:rsidRPr="006B74F3" w:rsidRDefault="00BA719A" w:rsidP="006B74F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и </w:t>
            </w:r>
            <w:r w:rsidR="006B74F3" w:rsidRPr="006B74F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  <w:r w:rsidRPr="006B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практической работы </w:t>
            </w:r>
            <w:r w:rsidR="006B74F3" w:rsidRPr="006B74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«5» - работа выполнена в заданное время, самостоятельно, с соблюдением технологической 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последовательности, качественно и творчески;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A719A">
              <w:rPr>
                <w:rFonts w:ascii="Times New Roman" w:hAnsi="Times New Roman" w:cs="Times New Roman"/>
                <w:sz w:val="24"/>
                <w:szCs w:val="24"/>
              </w:rPr>
              <w:t>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A719A">
              <w:rPr>
                <w:rFonts w:ascii="Times New Roman" w:hAnsi="Times New Roman" w:cs="Times New Roman"/>
                <w:sz w:val="24"/>
                <w:szCs w:val="24"/>
              </w:rPr>
              <w:t>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2»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      </w:r>
          </w:p>
          <w:p w:rsidR="006B74F3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9A" w:rsidRPr="006B74F3" w:rsidRDefault="00BA719A" w:rsidP="006B74F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  <w:proofErr w:type="gramStart"/>
            <w:r w:rsidRPr="006B74F3">
              <w:rPr>
                <w:rFonts w:ascii="Times New Roman" w:hAnsi="Times New Roman" w:cs="Times New Roman"/>
                <w:b/>
                <w:sz w:val="24"/>
                <w:szCs w:val="24"/>
              </w:rPr>
              <w:t>теста  учащихся</w:t>
            </w:r>
            <w:proofErr w:type="gramEnd"/>
            <w:r w:rsidRPr="006B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производится по следующей си</w:t>
            </w:r>
            <w:r w:rsidR="006B74F3">
              <w:rPr>
                <w:rFonts w:ascii="Times New Roman" w:hAnsi="Times New Roman" w:cs="Times New Roman"/>
                <w:b/>
                <w:sz w:val="24"/>
                <w:szCs w:val="24"/>
              </w:rPr>
              <w:t>стеме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A719A">
              <w:rPr>
                <w:rFonts w:ascii="Times New Roman" w:hAnsi="Times New Roman" w:cs="Times New Roman"/>
                <w:sz w:val="24"/>
                <w:szCs w:val="24"/>
              </w:rPr>
              <w:t xml:space="preserve">5» - получают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, справившиеся с работой 100 - 90 %;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A719A">
              <w:rPr>
                <w:rFonts w:ascii="Times New Roman" w:hAnsi="Times New Roman" w:cs="Times New Roman"/>
                <w:sz w:val="24"/>
                <w:szCs w:val="24"/>
              </w:rPr>
              <w:t>4» - ставится в том случае, если верные ответы составляют 80 % от общего количества;</w:t>
            </w:r>
          </w:p>
          <w:p w:rsidR="00BA719A" w:rsidRDefault="006B74F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BA7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A719A">
              <w:rPr>
                <w:rFonts w:ascii="Times New Roman" w:hAnsi="Times New Roman" w:cs="Times New Roman"/>
                <w:sz w:val="24"/>
                <w:szCs w:val="24"/>
              </w:rPr>
              <w:t>3» - соответствует работа, содержащая 50 – 70 % правильных ответов.</w:t>
            </w:r>
          </w:p>
          <w:p w:rsidR="00BA719A" w:rsidRDefault="00BA719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9A" w:rsidRDefault="00BA719A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9A" w:rsidRDefault="00BA719A">
            <w:pPr>
              <w:pStyle w:val="a8"/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:rsidR="00BA719A" w:rsidRDefault="00BA719A">
            <w:pPr>
              <w:pStyle w:val="a8"/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719A" w:rsidRDefault="00BA719A" w:rsidP="00BA71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719A" w:rsidRDefault="00BA719A" w:rsidP="00BA719A">
      <w:pPr>
        <w:pStyle w:val="a8"/>
        <w:rPr>
          <w:rFonts w:ascii="Times New Roman" w:eastAsia="Cambria" w:hAnsi="Times New Roman" w:cs="Times New Roman"/>
          <w:noProof/>
          <w:lang w:eastAsia="ru-RU"/>
        </w:rPr>
      </w:pPr>
    </w:p>
    <w:p w:rsidR="00BA719A" w:rsidRDefault="00BA719A" w:rsidP="00BA719A">
      <w:pPr>
        <w:pStyle w:val="a8"/>
        <w:rPr>
          <w:rFonts w:ascii="Times New Roman" w:eastAsia="Cambria" w:hAnsi="Times New Roman" w:cs="Times New Roman"/>
          <w:noProof/>
          <w:lang w:eastAsia="ru-RU"/>
        </w:rPr>
      </w:pPr>
    </w:p>
    <w:p w:rsidR="00BA719A" w:rsidRDefault="00BA719A" w:rsidP="00A65591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BA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D4" w:rsidRDefault="00C945D4">
      <w:pPr>
        <w:spacing w:after="0" w:line="240" w:lineRule="auto"/>
      </w:pPr>
      <w:r>
        <w:separator/>
      </w:r>
    </w:p>
  </w:endnote>
  <w:endnote w:type="continuationSeparator" w:id="0">
    <w:p w:rsidR="00C945D4" w:rsidRDefault="00C9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, 'Arial Unic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379938"/>
      <w:docPartObj>
        <w:docPartGallery w:val="Page Numbers (Bottom of Page)"/>
        <w:docPartUnique/>
      </w:docPartObj>
    </w:sdtPr>
    <w:sdtContent>
      <w:p w:rsidR="00C945D4" w:rsidRDefault="00C945D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7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945D4" w:rsidRDefault="00C945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D4" w:rsidRDefault="00C945D4">
      <w:pPr>
        <w:spacing w:after="0" w:line="240" w:lineRule="auto"/>
      </w:pPr>
      <w:r>
        <w:separator/>
      </w:r>
    </w:p>
  </w:footnote>
  <w:footnote w:type="continuationSeparator" w:id="0">
    <w:p w:rsidR="00C945D4" w:rsidRDefault="00C9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3C2D"/>
    <w:multiLevelType w:val="multilevel"/>
    <w:tmpl w:val="B70E0CC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C1251D7"/>
    <w:multiLevelType w:val="hybridMultilevel"/>
    <w:tmpl w:val="DB4A5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2436C"/>
    <w:multiLevelType w:val="hybridMultilevel"/>
    <w:tmpl w:val="821CE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13723"/>
    <w:multiLevelType w:val="hybridMultilevel"/>
    <w:tmpl w:val="FD9E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1CFB"/>
    <w:multiLevelType w:val="hybridMultilevel"/>
    <w:tmpl w:val="04267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93B65"/>
    <w:multiLevelType w:val="hybridMultilevel"/>
    <w:tmpl w:val="A22C0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53809"/>
    <w:multiLevelType w:val="multilevel"/>
    <w:tmpl w:val="F99809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04058"/>
    <w:multiLevelType w:val="multilevel"/>
    <w:tmpl w:val="623C3070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A0F3B"/>
    <w:multiLevelType w:val="multilevel"/>
    <w:tmpl w:val="08C6E2D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4801828"/>
    <w:multiLevelType w:val="hybridMultilevel"/>
    <w:tmpl w:val="80D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362E0"/>
    <w:multiLevelType w:val="multilevel"/>
    <w:tmpl w:val="0270061A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AAD59CD"/>
    <w:multiLevelType w:val="hybridMultilevel"/>
    <w:tmpl w:val="B20CE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F07F3"/>
    <w:multiLevelType w:val="multilevel"/>
    <w:tmpl w:val="2EC23EFA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B59354D"/>
    <w:multiLevelType w:val="hybridMultilevel"/>
    <w:tmpl w:val="28F6E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E7C"/>
    <w:multiLevelType w:val="multilevel"/>
    <w:tmpl w:val="D23863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0F56E5A"/>
    <w:multiLevelType w:val="hybridMultilevel"/>
    <w:tmpl w:val="99365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F7524"/>
    <w:multiLevelType w:val="multilevel"/>
    <w:tmpl w:val="529A35E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1F06085"/>
    <w:multiLevelType w:val="hybridMultilevel"/>
    <w:tmpl w:val="2D0C6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15"/>
  </w:num>
  <w:num w:numId="5">
    <w:abstractNumId w:val="17"/>
  </w:num>
  <w:num w:numId="6">
    <w:abstractNumId w:val="12"/>
  </w:num>
  <w:num w:numId="7">
    <w:abstractNumId w:val="19"/>
  </w:num>
  <w:num w:numId="8">
    <w:abstractNumId w:val="12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2"/>
  </w:num>
  <w:num w:numId="12">
    <w:abstractNumId w:val="13"/>
  </w:num>
  <w:num w:numId="13">
    <w:abstractNumId w:val="14"/>
  </w:num>
  <w:num w:numId="14">
    <w:abstractNumId w:val="11"/>
  </w:num>
  <w:num w:numId="15">
    <w:abstractNumId w:val="26"/>
  </w:num>
  <w:num w:numId="16">
    <w:abstractNumId w:val="8"/>
  </w:num>
  <w:num w:numId="17">
    <w:abstractNumId w:val="9"/>
  </w:num>
  <w:num w:numId="18">
    <w:abstractNumId w:val="27"/>
  </w:num>
  <w:num w:numId="19">
    <w:abstractNumId w:val="21"/>
  </w:num>
  <w:num w:numId="20">
    <w:abstractNumId w:val="1"/>
  </w:num>
  <w:num w:numId="21">
    <w:abstractNumId w:val="16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 w:numId="26">
    <w:abstractNumId w:val="13"/>
  </w:num>
  <w:num w:numId="27">
    <w:abstractNumId w:val="14"/>
  </w:num>
  <w:num w:numId="28">
    <w:abstractNumId w:val="11"/>
  </w:num>
  <w:num w:numId="29">
    <w:abstractNumId w:val="26"/>
  </w:num>
  <w:num w:numId="30">
    <w:abstractNumId w:val="8"/>
  </w:num>
  <w:num w:numId="31">
    <w:abstractNumId w:val="9"/>
  </w:num>
  <w:num w:numId="32">
    <w:abstractNumId w:val="27"/>
  </w:num>
  <w:num w:numId="33">
    <w:abstractNumId w:val="21"/>
  </w:num>
  <w:num w:numId="34">
    <w:abstractNumId w:val="1"/>
  </w:num>
  <w:num w:numId="35">
    <w:abstractNumId w:val="16"/>
  </w:num>
  <w:num w:numId="36">
    <w:abstractNumId w:val="5"/>
  </w:num>
  <w:num w:numId="37">
    <w:abstractNumId w:val="3"/>
  </w:num>
  <w:num w:numId="38">
    <w:abstractNumId w:val="23"/>
  </w:num>
  <w:num w:numId="39">
    <w:abstractNumId w:val="18"/>
  </w:num>
  <w:num w:numId="40">
    <w:abstractNumId w:val="7"/>
  </w:num>
  <w:num w:numId="41">
    <w:abstractNumId w:val="20"/>
  </w:num>
  <w:num w:numId="42">
    <w:abstractNumId w:val="6"/>
  </w:num>
  <w:num w:numId="43">
    <w:abstractNumId w:val="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4"/>
    <w:rsid w:val="00011E8F"/>
    <w:rsid w:val="00035610"/>
    <w:rsid w:val="00035683"/>
    <w:rsid w:val="00072237"/>
    <w:rsid w:val="000D1CF8"/>
    <w:rsid w:val="00181028"/>
    <w:rsid w:val="00182DED"/>
    <w:rsid w:val="001F4B55"/>
    <w:rsid w:val="00293F65"/>
    <w:rsid w:val="002B7D23"/>
    <w:rsid w:val="0030578E"/>
    <w:rsid w:val="00361C61"/>
    <w:rsid w:val="003D3898"/>
    <w:rsid w:val="0045550A"/>
    <w:rsid w:val="004810F6"/>
    <w:rsid w:val="004C6FF7"/>
    <w:rsid w:val="004E000C"/>
    <w:rsid w:val="0050494A"/>
    <w:rsid w:val="0056672F"/>
    <w:rsid w:val="00591247"/>
    <w:rsid w:val="0062357D"/>
    <w:rsid w:val="00661D90"/>
    <w:rsid w:val="006A7177"/>
    <w:rsid w:val="006B74F3"/>
    <w:rsid w:val="00797142"/>
    <w:rsid w:val="007E7C7B"/>
    <w:rsid w:val="007F1B38"/>
    <w:rsid w:val="00893E07"/>
    <w:rsid w:val="008B1347"/>
    <w:rsid w:val="008D6E4E"/>
    <w:rsid w:val="009001DD"/>
    <w:rsid w:val="009B2C96"/>
    <w:rsid w:val="009C5BFC"/>
    <w:rsid w:val="00A30234"/>
    <w:rsid w:val="00A65591"/>
    <w:rsid w:val="00A72922"/>
    <w:rsid w:val="00A96D69"/>
    <w:rsid w:val="00AA71D9"/>
    <w:rsid w:val="00AD21A4"/>
    <w:rsid w:val="00B91559"/>
    <w:rsid w:val="00BA719A"/>
    <w:rsid w:val="00BB0ED4"/>
    <w:rsid w:val="00C367E4"/>
    <w:rsid w:val="00C4375E"/>
    <w:rsid w:val="00C506DB"/>
    <w:rsid w:val="00C67CE7"/>
    <w:rsid w:val="00C945D4"/>
    <w:rsid w:val="00C95F12"/>
    <w:rsid w:val="00D54857"/>
    <w:rsid w:val="00D63994"/>
    <w:rsid w:val="00D96FBF"/>
    <w:rsid w:val="00DE40D8"/>
    <w:rsid w:val="00E63462"/>
    <w:rsid w:val="00ED51B3"/>
    <w:rsid w:val="00EF287C"/>
    <w:rsid w:val="00EF7FAB"/>
    <w:rsid w:val="00F0337E"/>
    <w:rsid w:val="00F409FD"/>
    <w:rsid w:val="00F62C44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8816-805C-4E8B-A47F-97267CE1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7E4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Cambria" w:hAnsi="Times New Roman" w:cs="Cambria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5591"/>
  </w:style>
  <w:style w:type="numbering" w:customStyle="1" w:styleId="WW8Num12">
    <w:name w:val="WW8Num12"/>
    <w:basedOn w:val="a2"/>
    <w:rsid w:val="00A65591"/>
    <w:pPr>
      <w:numPr>
        <w:numId w:val="1"/>
      </w:numPr>
    </w:pPr>
  </w:style>
  <w:style w:type="numbering" w:customStyle="1" w:styleId="WW8Num13">
    <w:name w:val="WW8Num13"/>
    <w:basedOn w:val="a2"/>
    <w:rsid w:val="00A65591"/>
    <w:pPr>
      <w:numPr>
        <w:numId w:val="2"/>
      </w:numPr>
    </w:pPr>
  </w:style>
  <w:style w:type="numbering" w:customStyle="1" w:styleId="WW8Num1">
    <w:name w:val="WW8Num1"/>
    <w:basedOn w:val="a2"/>
    <w:rsid w:val="00A65591"/>
    <w:pPr>
      <w:numPr>
        <w:numId w:val="4"/>
      </w:numPr>
    </w:pPr>
  </w:style>
  <w:style w:type="numbering" w:customStyle="1" w:styleId="WW8Num21">
    <w:name w:val="WW8Num21"/>
    <w:basedOn w:val="a2"/>
    <w:rsid w:val="00A65591"/>
    <w:pPr>
      <w:numPr>
        <w:numId w:val="5"/>
      </w:numPr>
    </w:pPr>
  </w:style>
  <w:style w:type="numbering" w:customStyle="1" w:styleId="WW8Num22">
    <w:name w:val="WW8Num22"/>
    <w:basedOn w:val="a2"/>
    <w:rsid w:val="00A65591"/>
    <w:pPr>
      <w:numPr>
        <w:numId w:val="6"/>
      </w:numPr>
    </w:pPr>
  </w:style>
  <w:style w:type="numbering" w:customStyle="1" w:styleId="WW8Num31">
    <w:name w:val="WW8Num31"/>
    <w:basedOn w:val="a2"/>
    <w:rsid w:val="00A65591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A6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50A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45550A"/>
    <w:pPr>
      <w:suppressAutoHyphens/>
      <w:spacing w:after="0" w:line="240" w:lineRule="auto"/>
      <w:ind w:left="720"/>
    </w:pPr>
    <w:rPr>
      <w:rFonts w:ascii="Times New Roman" w:eastAsia="Cambria" w:hAnsi="Times New Roman" w:cs="Cambria"/>
      <w:sz w:val="24"/>
      <w:szCs w:val="24"/>
      <w:lang w:eastAsia="ar-SA"/>
    </w:rPr>
  </w:style>
  <w:style w:type="paragraph" w:customStyle="1" w:styleId="Textbody">
    <w:name w:val="Text body"/>
    <w:basedOn w:val="a"/>
    <w:rsid w:val="008D6E4E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367E4"/>
    <w:rPr>
      <w:rFonts w:ascii="Times New Roman" w:eastAsia="Cambria" w:hAnsi="Times New Roman" w:cs="Cambria"/>
      <w:bCs/>
      <w:sz w:val="28"/>
      <w:szCs w:val="28"/>
      <w:lang w:eastAsia="ar-SA"/>
    </w:rPr>
  </w:style>
  <w:style w:type="paragraph" w:styleId="a8">
    <w:name w:val="No Spacing"/>
    <w:uiPriority w:val="1"/>
    <w:qFormat/>
    <w:rsid w:val="00BA7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BCA6-8911-494F-9B8D-40D9E2B4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Евгениевна Шульгина</dc:creator>
  <cp:keywords/>
  <dc:description/>
  <cp:lastModifiedBy>Воронина Татьяна Владимировна</cp:lastModifiedBy>
  <cp:revision>55</cp:revision>
  <dcterms:created xsi:type="dcterms:W3CDTF">2018-10-18T05:25:00Z</dcterms:created>
  <dcterms:modified xsi:type="dcterms:W3CDTF">2019-04-04T14:55:00Z</dcterms:modified>
</cp:coreProperties>
</file>