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067" w:rsidRDefault="00647067" w:rsidP="006470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47067" w:rsidRDefault="00647067" w:rsidP="006470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приказом директора</w:t>
      </w:r>
    </w:p>
    <w:p w:rsidR="004022AB" w:rsidRDefault="00647067" w:rsidP="006470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«Костромской колледж </w:t>
      </w:r>
    </w:p>
    <w:p w:rsidR="004022AB" w:rsidRDefault="00647067" w:rsidP="006470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отраслевых технологий строительства </w:t>
      </w:r>
    </w:p>
    <w:p w:rsidR="00647067" w:rsidRDefault="00647067" w:rsidP="006470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лесной промышленности»</w:t>
      </w:r>
    </w:p>
    <w:p w:rsidR="004022AB" w:rsidRDefault="004022AB" w:rsidP="006470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61DE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1DE6">
        <w:rPr>
          <w:rFonts w:ascii="Times New Roman" w:hAnsi="Times New Roman" w:cs="Times New Roman"/>
          <w:sz w:val="28"/>
          <w:szCs w:val="28"/>
        </w:rPr>
        <w:t>июня 2020г. № 16</w:t>
      </w:r>
    </w:p>
    <w:p w:rsidR="00323AD8" w:rsidRDefault="00323AD8" w:rsidP="006470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3AD8" w:rsidRDefault="00323AD8" w:rsidP="00323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3AD8" w:rsidRPr="00CA7316" w:rsidRDefault="00323AD8" w:rsidP="00323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16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</w:p>
    <w:p w:rsidR="00323AD8" w:rsidRPr="00CA7316" w:rsidRDefault="00323AD8" w:rsidP="00323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16">
        <w:rPr>
          <w:rFonts w:ascii="Times New Roman" w:hAnsi="Times New Roman" w:cs="Times New Roman"/>
          <w:b/>
          <w:sz w:val="28"/>
          <w:szCs w:val="28"/>
        </w:rPr>
        <w:t>приёма на обучение по образовательным программам среднего профес</w:t>
      </w:r>
      <w:r w:rsidR="00145948" w:rsidRPr="00CA7316">
        <w:rPr>
          <w:rFonts w:ascii="Times New Roman" w:hAnsi="Times New Roman" w:cs="Times New Roman"/>
          <w:b/>
          <w:sz w:val="28"/>
          <w:szCs w:val="28"/>
        </w:rPr>
        <w:t>сионального образования на 2020-20</w:t>
      </w:r>
      <w:r w:rsidRPr="00CA7316">
        <w:rPr>
          <w:rFonts w:ascii="Times New Roman" w:hAnsi="Times New Roman" w:cs="Times New Roman"/>
          <w:b/>
          <w:sz w:val="28"/>
          <w:szCs w:val="28"/>
        </w:rPr>
        <w:t>21 учебный год в ОГБПОУ «Костромской колледж отраслевых технологий строительства и лесной промышленности»</w:t>
      </w:r>
    </w:p>
    <w:p w:rsidR="00323AD8" w:rsidRDefault="00323AD8" w:rsidP="00323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6947" w:rsidRDefault="004F6947" w:rsidP="00323AD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приё</w:t>
      </w:r>
      <w:r w:rsidR="00323AD8">
        <w:rPr>
          <w:rFonts w:ascii="Times New Roman" w:hAnsi="Times New Roman" w:cs="Times New Roman"/>
          <w:sz w:val="28"/>
          <w:szCs w:val="28"/>
        </w:rPr>
        <w:t>ма на обучение по образовательным программам среднего профес</w:t>
      </w:r>
      <w:r w:rsidR="00145948">
        <w:rPr>
          <w:rFonts w:ascii="Times New Roman" w:hAnsi="Times New Roman" w:cs="Times New Roman"/>
          <w:sz w:val="28"/>
          <w:szCs w:val="28"/>
        </w:rPr>
        <w:t>сионального образования на 2020-20</w:t>
      </w:r>
      <w:r w:rsidR="00323AD8">
        <w:rPr>
          <w:rFonts w:ascii="Times New Roman" w:hAnsi="Times New Roman" w:cs="Times New Roman"/>
          <w:sz w:val="28"/>
          <w:szCs w:val="28"/>
        </w:rPr>
        <w:t>21 учебный год (далее – Особенности)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AD8">
        <w:rPr>
          <w:rFonts w:ascii="Times New Roman" w:hAnsi="Times New Roman" w:cs="Times New Roman"/>
          <w:sz w:val="28"/>
          <w:szCs w:val="28"/>
        </w:rPr>
        <w:t>определяют правила приёма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, иностранных граждан и лиц без гражданства, в том числе соотечественников, проживающих за рубежом (далее – поступающие), на обучение по образовательным программам среднего профессионального образования (далее – программы) в ОГБПОУ «Костромской колледж отраслевых технологий строительства и лесной промышленности» (далее – колледж).</w:t>
      </w:r>
    </w:p>
    <w:p w:rsidR="00323AD8" w:rsidRDefault="004F6947" w:rsidP="00323AD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документов на очную форму обучения завершается 25 августа. При наличии свободных мест в колледже приём документов на очную форму обучения продлевается до 25 ноября.</w:t>
      </w:r>
    </w:p>
    <w:p w:rsidR="004F6947" w:rsidRDefault="00BF3936" w:rsidP="00323AD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поступления на обучение поступающие подают заявление о приёме с приложением необходимых документов одним из следующих способов:</w:t>
      </w:r>
    </w:p>
    <w:p w:rsidR="00BF3936" w:rsidRDefault="00BF3936" w:rsidP="00BF393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пользования;</w:t>
      </w:r>
    </w:p>
    <w:p w:rsidR="00BF3936" w:rsidRPr="00BF3936" w:rsidRDefault="00BF3936" w:rsidP="00BF393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почту путем сканирования или фотографирования с обеспечением машиночитаемого распознавания его реквизитов) посредством</w:t>
      </w:r>
      <w:r w:rsidRPr="00BF3936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почты организации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3936">
        <w:rPr>
          <w:rFonts w:ascii="Times New Roman" w:hAnsi="Times New Roman" w:cs="Times New Roman"/>
          <w:sz w:val="28"/>
          <w:szCs w:val="28"/>
        </w:rPr>
        <w:t xml:space="preserve"> адрес</w:t>
      </w:r>
      <w:proofErr w:type="gramEnd"/>
      <w:r w:rsidRPr="00BF3936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priem</w:t>
      </w:r>
      <w:proofErr w:type="spellEnd"/>
      <w:r w:rsidRPr="00BF393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kkot</w:t>
      </w:r>
      <w:proofErr w:type="spellEnd"/>
      <w:r>
        <w:rPr>
          <w:rFonts w:ascii="Times New Roman" w:hAnsi="Times New Roman" w:cs="Times New Roman"/>
          <w:sz w:val="28"/>
          <w:szCs w:val="28"/>
        </w:rPr>
        <w:t>44.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3936">
        <w:rPr>
          <w:rFonts w:ascii="Times New Roman" w:hAnsi="Times New Roman" w:cs="Times New Roman"/>
          <w:sz w:val="28"/>
          <w:szCs w:val="28"/>
        </w:rPr>
        <w:t>, созданный исключительно для приёма документов поступающих, на персональном компьютере, оснащённом средствами защиты информации.</w:t>
      </w:r>
    </w:p>
    <w:p w:rsidR="00EC6C56" w:rsidRDefault="00EC6C56" w:rsidP="00EC6C56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использованием функционала (сервисов) автоматизированной системы управления системой образования Костромской области.</w:t>
      </w:r>
    </w:p>
    <w:p w:rsidR="00EC6C56" w:rsidRDefault="00EC6C56" w:rsidP="00EC6C56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Колледж осуществляет проверку достоверности сведений, указанных в заявлении о приёме, и соответствия действительности поданных электронных образов документов. При проведении указанной проверки колледж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EC6C56" w:rsidRDefault="00EC6C56" w:rsidP="00EC6C56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заявления о приеме колледж в электронной форме или с помощью операторов почтовой связи общего пользования информирует поступающего о необходимости для зачисления представить в колледж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уведомление о намерении обучаться и сроках его представления </w:t>
      </w:r>
      <w:r w:rsidRPr="00E61DE6">
        <w:rPr>
          <w:rFonts w:ascii="Times New Roman" w:eastAsia="Times New Roman" w:hAnsi="Times New Roman" w:cs="Times New Roman"/>
          <w:b/>
          <w:sz w:val="28"/>
          <w:szCs w:val="28"/>
        </w:rPr>
        <w:t>(прилагается).</w:t>
      </w:r>
    </w:p>
    <w:p w:rsidR="00EC6C56" w:rsidRDefault="00EC6C56" w:rsidP="00EC6C56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 намерении обучаться подается поступающим тем способом, которым было подано заявление о приеме.</w:t>
      </w:r>
    </w:p>
    <w:p w:rsidR="00EC6C56" w:rsidRDefault="00EC6C56" w:rsidP="00EC6C5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уведомлении о намерении обучаться должно быть указано:</w:t>
      </w:r>
    </w:p>
    <w:p w:rsidR="00EC6C56" w:rsidRDefault="00D95299" w:rsidP="00EC6C5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6C56">
        <w:rPr>
          <w:rFonts w:ascii="Times New Roman" w:eastAsia="Times New Roman" w:hAnsi="Times New Roman" w:cs="Times New Roman"/>
          <w:sz w:val="28"/>
          <w:szCs w:val="28"/>
        </w:rPr>
        <w:t>бязательство в течение первого года обучения:</w:t>
      </w:r>
    </w:p>
    <w:p w:rsidR="00EC6C56" w:rsidRDefault="00EC6C56" w:rsidP="00EC6C56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представить в колледж оригинал документа об образовании и (или) документа об образовании и о квалификации;</w:t>
      </w:r>
    </w:p>
    <w:p w:rsidR="00EC6C56" w:rsidRDefault="00EC6C56" w:rsidP="00EC6C56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5299">
        <w:rPr>
          <w:rFonts w:ascii="Times New Roman" w:eastAsia="Times New Roman" w:hAnsi="Times New Roman" w:cs="Times New Roman"/>
          <w:sz w:val="28"/>
          <w:szCs w:val="28"/>
        </w:rPr>
        <w:t>пройти обязательные предварительные медицинские осмотры (обследования) в соответствии с постановлением Правительства Российской Федерации от 14 августа 2013г. № 697 – для абитуриентов/студентов, подающих документы на поступление по профессии «Сварщик (ручной и частично механизированной сварки (наплавки)»;</w:t>
      </w:r>
    </w:p>
    <w:p w:rsidR="00D95299" w:rsidRDefault="00D95299" w:rsidP="00D95299">
      <w:pPr>
        <w:pStyle w:val="a3"/>
        <w:tabs>
          <w:tab w:val="left" w:pos="567"/>
        </w:tabs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подтверждение, что им не подано (не будет подано) уведомление о намерении обучаться в другие образовательные организации за счёт бюджетных ассигнований бюджетов субъектов Российской Федерации.</w:t>
      </w:r>
    </w:p>
    <w:p w:rsidR="00BA27CE" w:rsidRDefault="00D95299" w:rsidP="00D95299">
      <w:pPr>
        <w:pStyle w:val="a3"/>
        <w:tabs>
          <w:tab w:val="left" w:pos="567"/>
        </w:tabs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A27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 с поступающими при подаче ими заявл</w:t>
      </w:r>
      <w:r w:rsidR="00E61DE6">
        <w:rPr>
          <w:rFonts w:ascii="Times New Roman" w:eastAsia="Times New Roman" w:hAnsi="Times New Roman" w:cs="Times New Roman"/>
          <w:sz w:val="28"/>
          <w:szCs w:val="28"/>
        </w:rPr>
        <w:t xml:space="preserve">ения о </w:t>
      </w:r>
      <w:proofErr w:type="gramStart"/>
      <w:r w:rsidR="00E61DE6">
        <w:rPr>
          <w:rFonts w:ascii="Times New Roman" w:eastAsia="Times New Roman" w:hAnsi="Times New Roman" w:cs="Times New Roman"/>
          <w:sz w:val="28"/>
          <w:szCs w:val="28"/>
        </w:rPr>
        <w:t xml:space="preserve">приёме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возврат заявления о приеме в связи с представлением неполного комплекта документов</w:t>
      </w:r>
      <w:r w:rsidR="00BA27CE">
        <w:rPr>
          <w:rFonts w:ascii="Times New Roman" w:eastAsia="Times New Roman" w:hAnsi="Times New Roman" w:cs="Times New Roman"/>
          <w:sz w:val="28"/>
          <w:szCs w:val="28"/>
        </w:rPr>
        <w:t>, документов, содержащих недостоверные сведения, подачу поступающим уведомления о намерении обучаться,</w:t>
      </w:r>
      <w:r w:rsidR="00E61DE6">
        <w:rPr>
          <w:rFonts w:ascii="Times New Roman" w:eastAsia="Times New Roman" w:hAnsi="Times New Roman" w:cs="Times New Roman"/>
          <w:sz w:val="28"/>
          <w:szCs w:val="28"/>
        </w:rPr>
        <w:t xml:space="preserve"> а также уведомления о зачислении </w:t>
      </w:r>
      <w:r w:rsidR="00BA27CE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D95299" w:rsidRDefault="00BA27CE" w:rsidP="00BA27CE">
      <w:pPr>
        <w:pStyle w:val="a3"/>
        <w:tabs>
          <w:tab w:val="left" w:pos="567"/>
        </w:tabs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через операторов почтовой связи общего пользования и (или) с использованием дистанционных технологий;</w:t>
      </w:r>
    </w:p>
    <w:p w:rsidR="00BA27CE" w:rsidRDefault="00BA27CE" w:rsidP="00BA27CE">
      <w:pPr>
        <w:pStyle w:val="a3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использованием электронной почты </w:t>
      </w:r>
      <w:hyperlink r:id="rId6" w:history="1">
        <w:r w:rsidRPr="00AB5C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Pr="00AB5C7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AB5C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kkot</w:t>
        </w:r>
        <w:r w:rsidRPr="00AB5C7F">
          <w:rPr>
            <w:rStyle w:val="a8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AB5C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A27CE" w:rsidRDefault="00BA27CE" w:rsidP="00BA27CE">
      <w:pPr>
        <w:pStyle w:val="a3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функционала (сервисов) автоматизированной системы управления системой образования Костромской области.</w:t>
      </w:r>
    </w:p>
    <w:p w:rsidR="00BA27CE" w:rsidRDefault="00BA27CE" w:rsidP="00BA27CE">
      <w:pPr>
        <w:pStyle w:val="a3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  </w:t>
      </w:r>
      <w:r w:rsidRPr="00BA27CE">
        <w:rPr>
          <w:rFonts w:ascii="Times New Roman" w:eastAsia="Times New Roman" w:hAnsi="Times New Roman" w:cs="Times New Roman"/>
          <w:sz w:val="28"/>
          <w:szCs w:val="28"/>
        </w:rPr>
        <w:t>Прием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осуществляется без вступительных экзаменов.</w:t>
      </w:r>
    </w:p>
    <w:p w:rsidR="00BA27CE" w:rsidRDefault="00BA27CE" w:rsidP="00BA27CE">
      <w:pPr>
        <w:pStyle w:val="a3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 Подача и рассмотрение апелляций осуществляется с использованием дистанционных технологий.</w:t>
      </w:r>
    </w:p>
    <w:p w:rsidR="00BA27CE" w:rsidRPr="00BA27CE" w:rsidRDefault="00BA27CE" w:rsidP="00BA27CE">
      <w:pPr>
        <w:pStyle w:val="a3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специальность/профессию, не связанную с наличием медицинских противопоказаний</w:t>
      </w:r>
      <w:r w:rsidR="002114CE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свободных мест. </w:t>
      </w:r>
    </w:p>
    <w:p w:rsidR="00BA27CE" w:rsidRDefault="00BA27CE" w:rsidP="00BA27CE">
      <w:pPr>
        <w:pStyle w:val="a3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7CE" w:rsidRPr="00BA27CE" w:rsidRDefault="00BA27CE" w:rsidP="00BA27C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936" w:rsidRPr="00BF3936" w:rsidRDefault="00BF3936" w:rsidP="00EC6C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3AD8" w:rsidRDefault="00323AD8" w:rsidP="00323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3AD8" w:rsidRDefault="00323AD8" w:rsidP="00323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Директору  ОГБПОУ</w:t>
      </w:r>
      <w:proofErr w:type="gramEnd"/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«Костромской колледж отраслевых технологий строительства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 лесной промышленности»   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Минькову Алексею Сергеевичу      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________________________________________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    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 И. О. полностью)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паспорт______________________________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(серия, номер, дата выдачи, кем выдан)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проживающего  по</w:t>
      </w:r>
      <w:proofErr w:type="gramEnd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адресу:___________________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Телефон: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домашний_______________________________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моб. телефон 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Calibri" w:eastAsia="Calibri" w:hAnsi="Calibri" w:cs="Times New Roman"/>
          <w:lang w:eastAsia="en-US"/>
        </w:rPr>
      </w:pPr>
    </w:p>
    <w:p w:rsidR="00E61DE6" w:rsidRPr="00E61DE6" w:rsidRDefault="00E61DE6" w:rsidP="00E61DE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Уведомление о намерении обучаться </w:t>
      </w:r>
    </w:p>
    <w:p w:rsidR="00E61DE6" w:rsidRPr="00E61DE6" w:rsidRDefault="00E61DE6" w:rsidP="00E61D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ОГБПОУ «Костромской колледж отраслевых технологий строительства и лесной промышленности»</w:t>
      </w:r>
    </w:p>
    <w:p w:rsidR="00E61DE6" w:rsidRPr="00E61DE6" w:rsidRDefault="00E61DE6" w:rsidP="00E61DE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61D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Я, ________________________________________________________________________,</w:t>
      </w:r>
    </w:p>
    <w:p w:rsidR="00E61DE6" w:rsidRPr="00E61DE6" w:rsidRDefault="00E61DE6" w:rsidP="00E61DE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61D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Ф.И.О.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уведомлением подтверждаю: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>-  намерение обучаться в колледже</w:t>
      </w:r>
      <w:r w:rsidRPr="00E61DE6">
        <w:rPr>
          <w:rFonts w:ascii="Calibri" w:eastAsia="Calibri" w:hAnsi="Calibri" w:cs="Times New Roman"/>
          <w:sz w:val="28"/>
          <w:lang w:eastAsia="en-US"/>
        </w:rPr>
        <w:t xml:space="preserve"> </w:t>
      </w:r>
      <w:r w:rsidRPr="00E61DE6">
        <w:rPr>
          <w:rFonts w:ascii="Times New Roman" w:eastAsia="Calibri" w:hAnsi="Times New Roman" w:cs="Times New Roman"/>
          <w:sz w:val="28"/>
          <w:lang w:eastAsia="en-US"/>
        </w:rPr>
        <w:t>на бюджетной (внебюджетной) основе по очной (заочной) форме обучения по специальности (профессии);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lang w:eastAsia="en-US"/>
        </w:rPr>
        <w:t>- обязательство предоставить оригинал документа об образовании в течение первого года обучения;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lang w:eastAsia="en-US"/>
        </w:rPr>
        <w:t>- обязательство не подавать уведомление о намерении обучаться в другие образовательные организации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«_____»_______________2020г.          </w:t>
      </w: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  Подпись_____________________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61DE6" w:rsidRPr="00E61DE6" w:rsidRDefault="00E61DE6" w:rsidP="00E61DE6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Подпись ответственного лица приёмной </w:t>
      </w:r>
      <w:proofErr w:type="gramStart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комиссии:_</w:t>
      </w:r>
      <w:proofErr w:type="gramEnd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________________________          ______________                                                                                                                   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(подпись)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«_____»__________________2020г.</w:t>
      </w: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DE6" w:rsidRDefault="00E61DE6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Директору  ОГБПОУ</w:t>
      </w:r>
      <w:proofErr w:type="gramEnd"/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«Костромской колледж отраслевых технологий строительства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 лесной промышленности»   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Минькову Алексею Сергеевичу      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________________________________________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    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 И. О. полностью)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паспорт______________________________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(серия, номер, дата выдачи, кем выдан)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проживающего  по</w:t>
      </w:r>
      <w:proofErr w:type="gramEnd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адресу:___________________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Телефон: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домашний_______________________________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моб. телефон 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Calibri" w:eastAsia="Calibri" w:hAnsi="Calibri" w:cs="Times New Roman"/>
          <w:lang w:eastAsia="en-US"/>
        </w:rPr>
      </w:pPr>
    </w:p>
    <w:p w:rsidR="00E61DE6" w:rsidRPr="00E61DE6" w:rsidRDefault="00E61DE6" w:rsidP="00E61DE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Уведомление о намерении обучаться </w:t>
      </w:r>
    </w:p>
    <w:p w:rsidR="00E61DE6" w:rsidRPr="00E61DE6" w:rsidRDefault="00E61DE6" w:rsidP="00E61D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ОГБПОУ «Костромской колледж отраслевых технологий строительства и лесной промышленности» для абитуриентов, подающих документы на обучение по профессии «Сварщик (ручной и частично механизированной сварки (наплавки)» </w:t>
      </w:r>
    </w:p>
    <w:p w:rsidR="00E61DE6" w:rsidRPr="00E61DE6" w:rsidRDefault="00E61DE6" w:rsidP="00E61DE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61D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Я, ________________________________________________________________________,</w:t>
      </w:r>
    </w:p>
    <w:p w:rsidR="00E61DE6" w:rsidRPr="00E61DE6" w:rsidRDefault="00E61DE6" w:rsidP="00E61DE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61D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Ф.И.О.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уведомлением подтверждаю: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>-  намерение обучаться в колледже</w:t>
      </w:r>
      <w:r w:rsidRPr="00E61DE6">
        <w:rPr>
          <w:rFonts w:ascii="Calibri" w:eastAsia="Calibri" w:hAnsi="Calibri" w:cs="Times New Roman"/>
          <w:sz w:val="28"/>
          <w:lang w:eastAsia="en-US"/>
        </w:rPr>
        <w:t xml:space="preserve"> </w:t>
      </w:r>
      <w:r w:rsidRPr="00E61DE6">
        <w:rPr>
          <w:rFonts w:ascii="Times New Roman" w:eastAsia="Calibri" w:hAnsi="Times New Roman" w:cs="Times New Roman"/>
          <w:sz w:val="28"/>
          <w:lang w:eastAsia="en-US"/>
        </w:rPr>
        <w:t>на бюджетной (внебюджетной) основе по очной (заочной) форме обучения по специальности (профессии);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lang w:eastAsia="en-US"/>
        </w:rPr>
        <w:t>- обязательство предоставить оригинал документа об образовании в течение первого года обучения;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lang w:eastAsia="en-US"/>
        </w:rPr>
        <w:t>- обязательство пройти предварительный медицинский осмотр (обследование) согласно постановлению Правительства Российской Федерации от 14 августа 2023 г. № 697;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lang w:eastAsia="en-US"/>
        </w:rPr>
        <w:t>- обязательство не подавать уведомление о намерении обучаться в другие образовательные организации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«_____»_______________2020г.          </w:t>
      </w: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  Подпись_____________________</w:t>
      </w:r>
    </w:p>
    <w:p w:rsidR="00E61DE6" w:rsidRPr="00E61DE6" w:rsidRDefault="00E61DE6" w:rsidP="00E61DE6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Подпись ответственного лица приёмной </w:t>
      </w:r>
      <w:proofErr w:type="gramStart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комиссии:_</w:t>
      </w:r>
      <w:proofErr w:type="gramEnd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________________________          ______________                                                                                                                   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(подпись)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«_____»__________________2020г.</w:t>
      </w: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608" w:rsidRDefault="00A63608" w:rsidP="002B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182" w:rsidRDefault="00170182" w:rsidP="002B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182" w:rsidRDefault="00170182" w:rsidP="002B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182" w:rsidRDefault="00170182" w:rsidP="002B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182" w:rsidRDefault="00170182" w:rsidP="002B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70182" w:rsidSect="00BB17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BB3"/>
    <w:multiLevelType w:val="hybridMultilevel"/>
    <w:tmpl w:val="E384D8F2"/>
    <w:lvl w:ilvl="0" w:tplc="37BED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56ECA"/>
    <w:multiLevelType w:val="hybridMultilevel"/>
    <w:tmpl w:val="4320B320"/>
    <w:lvl w:ilvl="0" w:tplc="D0168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F3834"/>
    <w:multiLevelType w:val="hybridMultilevel"/>
    <w:tmpl w:val="3B7C983A"/>
    <w:lvl w:ilvl="0" w:tplc="DAC2F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626947"/>
    <w:multiLevelType w:val="multilevel"/>
    <w:tmpl w:val="073E1A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4">
    <w:nsid w:val="252C468E"/>
    <w:multiLevelType w:val="hybridMultilevel"/>
    <w:tmpl w:val="813C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B79"/>
    <w:multiLevelType w:val="hybridMultilevel"/>
    <w:tmpl w:val="D4B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46CB7"/>
    <w:multiLevelType w:val="hybridMultilevel"/>
    <w:tmpl w:val="53069080"/>
    <w:lvl w:ilvl="0" w:tplc="B930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64FB8"/>
    <w:multiLevelType w:val="hybridMultilevel"/>
    <w:tmpl w:val="60FA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5DE6"/>
    <w:multiLevelType w:val="hybridMultilevel"/>
    <w:tmpl w:val="F77C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C6EC0"/>
    <w:multiLevelType w:val="hybridMultilevel"/>
    <w:tmpl w:val="6F545256"/>
    <w:lvl w:ilvl="0" w:tplc="CA06D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43D9"/>
    <w:multiLevelType w:val="hybridMultilevel"/>
    <w:tmpl w:val="60FA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55F8"/>
    <w:multiLevelType w:val="hybridMultilevel"/>
    <w:tmpl w:val="3000C14E"/>
    <w:lvl w:ilvl="0" w:tplc="BE38F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B0C02"/>
    <w:multiLevelType w:val="hybridMultilevel"/>
    <w:tmpl w:val="ED3CD0E2"/>
    <w:lvl w:ilvl="0" w:tplc="98CE9EC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3C3BFE"/>
    <w:multiLevelType w:val="hybridMultilevel"/>
    <w:tmpl w:val="A16AEF70"/>
    <w:lvl w:ilvl="0" w:tplc="12A83A5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23388"/>
    <w:multiLevelType w:val="hybridMultilevel"/>
    <w:tmpl w:val="6520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C73F58"/>
    <w:multiLevelType w:val="hybridMultilevel"/>
    <w:tmpl w:val="C8A6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D13D6"/>
    <w:multiLevelType w:val="hybridMultilevel"/>
    <w:tmpl w:val="60FA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5"/>
    <w:rsid w:val="000006D4"/>
    <w:rsid w:val="000019C1"/>
    <w:rsid w:val="000362AB"/>
    <w:rsid w:val="00091047"/>
    <w:rsid w:val="000C4A26"/>
    <w:rsid w:val="000D215E"/>
    <w:rsid w:val="00101BCF"/>
    <w:rsid w:val="00105A11"/>
    <w:rsid w:val="00105F5C"/>
    <w:rsid w:val="001360A8"/>
    <w:rsid w:val="00145948"/>
    <w:rsid w:val="00152D67"/>
    <w:rsid w:val="0015605A"/>
    <w:rsid w:val="001638A7"/>
    <w:rsid w:val="00166159"/>
    <w:rsid w:val="00170086"/>
    <w:rsid w:val="00170182"/>
    <w:rsid w:val="001829EB"/>
    <w:rsid w:val="00185350"/>
    <w:rsid w:val="00192F0E"/>
    <w:rsid w:val="00192F75"/>
    <w:rsid w:val="0019751B"/>
    <w:rsid w:val="001A0667"/>
    <w:rsid w:val="001A668B"/>
    <w:rsid w:val="001D3CF7"/>
    <w:rsid w:val="001F0788"/>
    <w:rsid w:val="001F1F32"/>
    <w:rsid w:val="002114CE"/>
    <w:rsid w:val="00221DCA"/>
    <w:rsid w:val="0025463F"/>
    <w:rsid w:val="00276233"/>
    <w:rsid w:val="002B71BE"/>
    <w:rsid w:val="002C0F04"/>
    <w:rsid w:val="002D0EDD"/>
    <w:rsid w:val="0030057A"/>
    <w:rsid w:val="00323AD8"/>
    <w:rsid w:val="003262F6"/>
    <w:rsid w:val="003339B9"/>
    <w:rsid w:val="003347FD"/>
    <w:rsid w:val="00337E75"/>
    <w:rsid w:val="00341457"/>
    <w:rsid w:val="003573AD"/>
    <w:rsid w:val="00357A33"/>
    <w:rsid w:val="003624C6"/>
    <w:rsid w:val="00371C9F"/>
    <w:rsid w:val="00371F60"/>
    <w:rsid w:val="003B5FFB"/>
    <w:rsid w:val="003B7529"/>
    <w:rsid w:val="003B7E9B"/>
    <w:rsid w:val="003C32B9"/>
    <w:rsid w:val="003C564C"/>
    <w:rsid w:val="003D15E9"/>
    <w:rsid w:val="003F1211"/>
    <w:rsid w:val="003F2896"/>
    <w:rsid w:val="004022AB"/>
    <w:rsid w:val="004208AB"/>
    <w:rsid w:val="00420AAB"/>
    <w:rsid w:val="004332DA"/>
    <w:rsid w:val="004342D2"/>
    <w:rsid w:val="0043562B"/>
    <w:rsid w:val="00443CEB"/>
    <w:rsid w:val="00477EAB"/>
    <w:rsid w:val="00494172"/>
    <w:rsid w:val="004A4117"/>
    <w:rsid w:val="004C14DA"/>
    <w:rsid w:val="004F0CC8"/>
    <w:rsid w:val="004F50E0"/>
    <w:rsid w:val="004F6947"/>
    <w:rsid w:val="00511988"/>
    <w:rsid w:val="00512613"/>
    <w:rsid w:val="00517411"/>
    <w:rsid w:val="00523220"/>
    <w:rsid w:val="005514A2"/>
    <w:rsid w:val="00557898"/>
    <w:rsid w:val="005630CA"/>
    <w:rsid w:val="005654C3"/>
    <w:rsid w:val="005720BA"/>
    <w:rsid w:val="00582815"/>
    <w:rsid w:val="00595ACF"/>
    <w:rsid w:val="005A0603"/>
    <w:rsid w:val="005A68C9"/>
    <w:rsid w:val="005C3511"/>
    <w:rsid w:val="005D2E37"/>
    <w:rsid w:val="00634598"/>
    <w:rsid w:val="006469C5"/>
    <w:rsid w:val="00647067"/>
    <w:rsid w:val="006503FE"/>
    <w:rsid w:val="006563DF"/>
    <w:rsid w:val="006567A3"/>
    <w:rsid w:val="006569B8"/>
    <w:rsid w:val="00677B79"/>
    <w:rsid w:val="00681D32"/>
    <w:rsid w:val="00682812"/>
    <w:rsid w:val="00687A29"/>
    <w:rsid w:val="00690B75"/>
    <w:rsid w:val="006A02FA"/>
    <w:rsid w:val="006A77D1"/>
    <w:rsid w:val="006C09F8"/>
    <w:rsid w:val="006C770F"/>
    <w:rsid w:val="006D12EA"/>
    <w:rsid w:val="00713BF5"/>
    <w:rsid w:val="00730CB3"/>
    <w:rsid w:val="00741EA2"/>
    <w:rsid w:val="0075461C"/>
    <w:rsid w:val="00755391"/>
    <w:rsid w:val="00765FCF"/>
    <w:rsid w:val="007849CA"/>
    <w:rsid w:val="00787C7B"/>
    <w:rsid w:val="007B3DDE"/>
    <w:rsid w:val="007B7092"/>
    <w:rsid w:val="007E5D5F"/>
    <w:rsid w:val="007F5A5C"/>
    <w:rsid w:val="00850710"/>
    <w:rsid w:val="00860520"/>
    <w:rsid w:val="008868C6"/>
    <w:rsid w:val="008938C6"/>
    <w:rsid w:val="00893C30"/>
    <w:rsid w:val="008A1C0D"/>
    <w:rsid w:val="008B537B"/>
    <w:rsid w:val="008C2094"/>
    <w:rsid w:val="00924D71"/>
    <w:rsid w:val="009506BC"/>
    <w:rsid w:val="009621E4"/>
    <w:rsid w:val="0097033F"/>
    <w:rsid w:val="00971BF0"/>
    <w:rsid w:val="00973544"/>
    <w:rsid w:val="00977D67"/>
    <w:rsid w:val="00997C7A"/>
    <w:rsid w:val="009A3FA8"/>
    <w:rsid w:val="009A4B9D"/>
    <w:rsid w:val="009B5FB4"/>
    <w:rsid w:val="009C6B90"/>
    <w:rsid w:val="009E2333"/>
    <w:rsid w:val="009E2EBE"/>
    <w:rsid w:val="009F0506"/>
    <w:rsid w:val="009F21D4"/>
    <w:rsid w:val="00A06F44"/>
    <w:rsid w:val="00A23251"/>
    <w:rsid w:val="00A25806"/>
    <w:rsid w:val="00A453EE"/>
    <w:rsid w:val="00A63608"/>
    <w:rsid w:val="00A7026F"/>
    <w:rsid w:val="00A70F18"/>
    <w:rsid w:val="00A809FE"/>
    <w:rsid w:val="00A83A95"/>
    <w:rsid w:val="00AA5D8A"/>
    <w:rsid w:val="00AB27E2"/>
    <w:rsid w:val="00AD13C8"/>
    <w:rsid w:val="00AD5206"/>
    <w:rsid w:val="00AE0757"/>
    <w:rsid w:val="00AF1EFD"/>
    <w:rsid w:val="00B12280"/>
    <w:rsid w:val="00B34F11"/>
    <w:rsid w:val="00B403B3"/>
    <w:rsid w:val="00B45D0A"/>
    <w:rsid w:val="00B50B07"/>
    <w:rsid w:val="00B5132B"/>
    <w:rsid w:val="00B76D26"/>
    <w:rsid w:val="00BA27CE"/>
    <w:rsid w:val="00BB17E3"/>
    <w:rsid w:val="00BD126A"/>
    <w:rsid w:val="00BD4233"/>
    <w:rsid w:val="00BF3936"/>
    <w:rsid w:val="00BF50FC"/>
    <w:rsid w:val="00C009D8"/>
    <w:rsid w:val="00C12003"/>
    <w:rsid w:val="00C145A5"/>
    <w:rsid w:val="00C2347E"/>
    <w:rsid w:val="00C24673"/>
    <w:rsid w:val="00C60CB5"/>
    <w:rsid w:val="00C7399D"/>
    <w:rsid w:val="00C754AE"/>
    <w:rsid w:val="00C86051"/>
    <w:rsid w:val="00C91479"/>
    <w:rsid w:val="00CA7316"/>
    <w:rsid w:val="00CC442E"/>
    <w:rsid w:val="00CD4395"/>
    <w:rsid w:val="00CD7DE9"/>
    <w:rsid w:val="00D23D81"/>
    <w:rsid w:val="00D423E9"/>
    <w:rsid w:val="00D5072C"/>
    <w:rsid w:val="00D774E6"/>
    <w:rsid w:val="00D87B39"/>
    <w:rsid w:val="00D90925"/>
    <w:rsid w:val="00D95299"/>
    <w:rsid w:val="00DB227C"/>
    <w:rsid w:val="00DD38D2"/>
    <w:rsid w:val="00DF1DD6"/>
    <w:rsid w:val="00DF668C"/>
    <w:rsid w:val="00E02824"/>
    <w:rsid w:val="00E15DBF"/>
    <w:rsid w:val="00E16F0A"/>
    <w:rsid w:val="00E16F9A"/>
    <w:rsid w:val="00E275DB"/>
    <w:rsid w:val="00E34CE2"/>
    <w:rsid w:val="00E37C70"/>
    <w:rsid w:val="00E47399"/>
    <w:rsid w:val="00E61DE6"/>
    <w:rsid w:val="00E642FD"/>
    <w:rsid w:val="00E83D5B"/>
    <w:rsid w:val="00E84291"/>
    <w:rsid w:val="00E91476"/>
    <w:rsid w:val="00EA3407"/>
    <w:rsid w:val="00EB7F37"/>
    <w:rsid w:val="00EC6C56"/>
    <w:rsid w:val="00EC7B07"/>
    <w:rsid w:val="00ED12AC"/>
    <w:rsid w:val="00EE404B"/>
    <w:rsid w:val="00EE54DB"/>
    <w:rsid w:val="00F06F6A"/>
    <w:rsid w:val="00F15335"/>
    <w:rsid w:val="00F17B5F"/>
    <w:rsid w:val="00F25BB7"/>
    <w:rsid w:val="00F33E11"/>
    <w:rsid w:val="00F33E32"/>
    <w:rsid w:val="00F469DA"/>
    <w:rsid w:val="00F66BA0"/>
    <w:rsid w:val="00F734F0"/>
    <w:rsid w:val="00F7387A"/>
    <w:rsid w:val="00F74C23"/>
    <w:rsid w:val="00F92816"/>
    <w:rsid w:val="00F93275"/>
    <w:rsid w:val="00F9780B"/>
    <w:rsid w:val="00FA7072"/>
    <w:rsid w:val="00FA7A0E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34F2-9801-4DEE-808D-B407BBA4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9C5"/>
    <w:pPr>
      <w:spacing w:after="0" w:line="240" w:lineRule="auto"/>
    </w:pPr>
  </w:style>
  <w:style w:type="table" w:styleId="a4">
    <w:name w:val="Table Grid"/>
    <w:basedOn w:val="a1"/>
    <w:uiPriority w:val="59"/>
    <w:rsid w:val="0092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387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2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@kkot4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06C5-6A97-4AD7-AE5E-2C58CDC3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</dc:creator>
  <cp:lastModifiedBy>Елена Вячеславовна Можейко</cp:lastModifiedBy>
  <cp:revision>4</cp:revision>
  <cp:lastPrinted>2020-06-05T12:44:00Z</cp:lastPrinted>
  <dcterms:created xsi:type="dcterms:W3CDTF">2020-06-05T12:47:00Z</dcterms:created>
  <dcterms:modified xsi:type="dcterms:W3CDTF">2020-06-05T12:47:00Z</dcterms:modified>
</cp:coreProperties>
</file>